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63E30930" w:rsidR="007E71CC" w:rsidRPr="00D22D6A" w:rsidRDefault="007E71CC" w:rsidP="007E71CC">
      <w:pPr>
        <w:rPr>
          <w:b/>
          <w:bCs/>
        </w:rPr>
      </w:pPr>
      <w:bookmarkStart w:id="0" w:name="_Hlk142398506"/>
      <w:r w:rsidRPr="00D22D6A">
        <w:rPr>
          <w:b/>
          <w:bCs/>
        </w:rPr>
        <w:t xml:space="preserve">Minutes of the Parish Council Meeting held at Ingleborough Community Centre on </w:t>
      </w:r>
      <w:r w:rsidR="004361D8" w:rsidRPr="00D22D6A">
        <w:rPr>
          <w:b/>
          <w:bCs/>
        </w:rPr>
        <w:t xml:space="preserve"> </w:t>
      </w:r>
      <w:r w:rsidR="003F236F">
        <w:rPr>
          <w:b/>
          <w:bCs/>
        </w:rPr>
        <w:t>5</w:t>
      </w:r>
      <w:r w:rsidR="00E25BE9">
        <w:rPr>
          <w:b/>
          <w:bCs/>
        </w:rPr>
        <w:t>th</w:t>
      </w:r>
      <w:r w:rsidR="002E306C">
        <w:rPr>
          <w:b/>
          <w:bCs/>
        </w:rPr>
        <w:t xml:space="preserve"> </w:t>
      </w:r>
      <w:r w:rsidR="003F236F">
        <w:rPr>
          <w:b/>
          <w:bCs/>
        </w:rPr>
        <w:t>February</w:t>
      </w:r>
      <w:r w:rsidR="002E306C">
        <w:rPr>
          <w:b/>
          <w:bCs/>
        </w:rPr>
        <w:t xml:space="preserve"> </w:t>
      </w:r>
      <w:r w:rsidR="00B027DC" w:rsidRPr="00D22D6A">
        <w:rPr>
          <w:b/>
          <w:bCs/>
        </w:rPr>
        <w:t xml:space="preserve"> </w:t>
      </w:r>
      <w:r w:rsidR="004361D8" w:rsidRPr="00D22D6A">
        <w:rPr>
          <w:b/>
          <w:bCs/>
        </w:rPr>
        <w:t xml:space="preserve"> </w:t>
      </w:r>
      <w:r w:rsidR="000C6803" w:rsidRPr="00D22D6A">
        <w:rPr>
          <w:b/>
          <w:bCs/>
        </w:rPr>
        <w:t>202</w:t>
      </w:r>
      <w:r w:rsidR="008903ED">
        <w:rPr>
          <w:b/>
          <w:bCs/>
        </w:rPr>
        <w:t>4</w:t>
      </w:r>
      <w:r w:rsidRPr="00D22D6A">
        <w:rPr>
          <w:b/>
          <w:bCs/>
        </w:rPr>
        <w:t>.</w:t>
      </w:r>
      <w:r w:rsidR="002C5909" w:rsidRPr="00D22D6A">
        <w:rPr>
          <w:b/>
          <w:bCs/>
        </w:rPr>
        <w:t xml:space="preserve">  </w:t>
      </w:r>
    </w:p>
    <w:bookmarkEnd w:id="0"/>
    <w:p w14:paraId="71F7697C" w14:textId="77777777" w:rsidR="009E5A33" w:rsidRPr="00D22D6A" w:rsidRDefault="007E71CC" w:rsidP="007E71CC">
      <w:r w:rsidRPr="00D22D6A">
        <w:rPr>
          <w:b/>
          <w:bCs/>
        </w:rPr>
        <w:t>Present</w:t>
      </w:r>
      <w:r w:rsidRPr="00D22D6A">
        <w:tab/>
      </w:r>
      <w:r w:rsidRPr="00D22D6A">
        <w:tab/>
      </w:r>
    </w:p>
    <w:p w14:paraId="13B1D2F9" w14:textId="64925195" w:rsidR="007E71CC" w:rsidRPr="00D22D6A" w:rsidRDefault="009E5A33" w:rsidP="007E71CC">
      <w:r w:rsidRPr="00D22D6A">
        <w:t xml:space="preserve">                            </w:t>
      </w:r>
      <w:proofErr w:type="spellStart"/>
      <w:r w:rsidRPr="00D22D6A">
        <w:t>Cllr.J.</w:t>
      </w:r>
      <w:r w:rsidR="004361D8" w:rsidRPr="00D22D6A">
        <w:t>Emsley</w:t>
      </w:r>
      <w:proofErr w:type="spellEnd"/>
      <w:r w:rsidRPr="00D22D6A">
        <w:t xml:space="preserve"> (Chairman)                         </w:t>
      </w:r>
      <w:r w:rsidR="004361D8" w:rsidRPr="00D22D6A">
        <w:t xml:space="preserve">    </w:t>
      </w:r>
      <w:proofErr w:type="spellStart"/>
      <w:r w:rsidR="007E71CC" w:rsidRPr="00D22D6A">
        <w:t>Cllr.J</w:t>
      </w:r>
      <w:proofErr w:type="spellEnd"/>
      <w:r w:rsidR="007E71CC" w:rsidRPr="00D22D6A">
        <w:t xml:space="preserve">. </w:t>
      </w:r>
      <w:r w:rsidR="004361D8" w:rsidRPr="00D22D6A">
        <w:t>Owen</w:t>
      </w:r>
      <w:r w:rsidR="00CA78D2" w:rsidRPr="00D22D6A">
        <w:t xml:space="preserve"> </w:t>
      </w:r>
      <w:r w:rsidR="007E71CC" w:rsidRPr="00D22D6A">
        <w:t xml:space="preserve"> (</w:t>
      </w:r>
      <w:r w:rsidR="00CA78D2" w:rsidRPr="00D22D6A">
        <w:t xml:space="preserve">Vice </w:t>
      </w:r>
      <w:r w:rsidR="00C11489" w:rsidRPr="00D22D6A">
        <w:t xml:space="preserve">Chairman) </w:t>
      </w:r>
      <w:r w:rsidR="009C1342" w:rsidRPr="00D22D6A">
        <w:t xml:space="preserve">           </w:t>
      </w:r>
      <w:r w:rsidR="000D5995" w:rsidRPr="00D22D6A">
        <w:t xml:space="preserve"> </w:t>
      </w:r>
      <w:r w:rsidR="009C1342" w:rsidRPr="00D22D6A">
        <w:t xml:space="preserve">  </w:t>
      </w:r>
      <w:r w:rsidR="000C6803" w:rsidRPr="00D22D6A">
        <w:t xml:space="preserve">  </w:t>
      </w:r>
    </w:p>
    <w:p w14:paraId="59C97F29" w14:textId="5B034483" w:rsidR="003370BE" w:rsidRPr="00D22D6A" w:rsidRDefault="007E71CC" w:rsidP="003370BE">
      <w:r w:rsidRPr="00D22D6A">
        <w:tab/>
      </w:r>
      <w:r w:rsidR="009E5A33" w:rsidRPr="00D22D6A">
        <w:t xml:space="preserve">          </w:t>
      </w:r>
      <w:r w:rsidR="003370BE">
        <w:t xml:space="preserve"> </w:t>
      </w:r>
      <w:r w:rsidR="009E5A33" w:rsidRPr="00D22D6A">
        <w:t xml:space="preserve"> </w:t>
      </w:r>
      <w:r w:rsidR="00E63212">
        <w:t xml:space="preserve">  </w:t>
      </w:r>
      <w:proofErr w:type="spellStart"/>
      <w:r w:rsidR="003370BE" w:rsidRPr="00D22D6A">
        <w:t>Cllr.S</w:t>
      </w:r>
      <w:proofErr w:type="spellEnd"/>
      <w:r w:rsidR="003370BE" w:rsidRPr="00D22D6A">
        <w:t>. Brash</w:t>
      </w:r>
      <w:r w:rsidRPr="00D22D6A">
        <w:tab/>
      </w:r>
      <w:r w:rsidRPr="00D22D6A">
        <w:tab/>
      </w:r>
      <w:r w:rsidR="009E5A33" w:rsidRPr="00D22D6A">
        <w:t xml:space="preserve">             </w:t>
      </w:r>
      <w:r w:rsidR="003370BE">
        <w:t xml:space="preserve">               </w:t>
      </w:r>
      <w:proofErr w:type="spellStart"/>
      <w:r w:rsidR="003370BE">
        <w:t>Cllr.J.Walker</w:t>
      </w:r>
      <w:proofErr w:type="spellEnd"/>
      <w:r w:rsidR="003370BE">
        <w:t xml:space="preserve"> </w:t>
      </w:r>
    </w:p>
    <w:p w14:paraId="23283239" w14:textId="5CE8F7E6" w:rsidR="008903ED" w:rsidRDefault="006A554F" w:rsidP="00F07837">
      <w:pPr>
        <w:ind w:firstLine="720"/>
      </w:pPr>
      <w:r w:rsidRPr="00D22D6A">
        <w:t xml:space="preserve">             </w:t>
      </w:r>
      <w:r w:rsidR="00066F75" w:rsidRPr="00D22D6A">
        <w:t xml:space="preserve"> </w:t>
      </w:r>
      <w:proofErr w:type="spellStart"/>
      <w:r w:rsidR="00066F75" w:rsidRPr="00D22D6A">
        <w:t>Cllr</w:t>
      </w:r>
      <w:r w:rsidR="004C7F59" w:rsidRPr="00D22D6A">
        <w:t>.</w:t>
      </w:r>
      <w:r w:rsidR="00066F75" w:rsidRPr="00D22D6A">
        <w:t>J.</w:t>
      </w:r>
      <w:r w:rsidR="004361D8" w:rsidRPr="00D22D6A">
        <w:t>Metcalfe</w:t>
      </w:r>
      <w:proofErr w:type="spellEnd"/>
      <w:r w:rsidR="007E71CC" w:rsidRPr="00D22D6A">
        <w:t xml:space="preserve">  </w:t>
      </w:r>
      <w:r w:rsidR="008903ED">
        <w:t xml:space="preserve">                                            </w:t>
      </w:r>
      <w:proofErr w:type="spellStart"/>
      <w:r w:rsidR="008903ED">
        <w:t>Cllr.J.McKenzie</w:t>
      </w:r>
      <w:proofErr w:type="spellEnd"/>
    </w:p>
    <w:p w14:paraId="3A20D2B2" w14:textId="6BCF01B4" w:rsidR="008903ED" w:rsidRDefault="008903ED" w:rsidP="00F07837">
      <w:pPr>
        <w:ind w:firstLine="720"/>
      </w:pPr>
      <w:r>
        <w:t xml:space="preserve">     </w:t>
      </w:r>
      <w:r w:rsidR="003370BE">
        <w:t xml:space="preserve">         Cllr. </w:t>
      </w:r>
      <w:proofErr w:type="spellStart"/>
      <w:r w:rsidR="003370BE">
        <w:t>D.McGonnigal</w:t>
      </w:r>
      <w:proofErr w:type="spellEnd"/>
      <w:r w:rsidR="003370BE">
        <w:t xml:space="preserve">   </w:t>
      </w:r>
      <w:r>
        <w:t xml:space="preserve">                                   </w:t>
      </w:r>
      <w:proofErr w:type="spellStart"/>
      <w:r>
        <w:t>Cllr.A.Weller</w:t>
      </w:r>
      <w:proofErr w:type="spellEnd"/>
      <w:r>
        <w:t xml:space="preserve">                                                 </w:t>
      </w:r>
    </w:p>
    <w:p w14:paraId="328AAEC4" w14:textId="0B970207" w:rsidR="000C6803" w:rsidRPr="00D22D6A" w:rsidRDefault="000C6803" w:rsidP="007E71CC">
      <w:pPr>
        <w:ind w:left="720" w:firstLine="720"/>
      </w:pPr>
      <w:r w:rsidRPr="00D22D6A">
        <w:t xml:space="preserve">                     </w:t>
      </w:r>
    </w:p>
    <w:p w14:paraId="68F1A88A" w14:textId="6A41BFC3" w:rsidR="00935348" w:rsidRPr="00D22D6A" w:rsidRDefault="007E71CC" w:rsidP="00935348">
      <w:r w:rsidRPr="00D22D6A">
        <w:t>In attendance Carl Lis, Parish Clerk.</w:t>
      </w:r>
      <w:r w:rsidR="003B5967">
        <w:t xml:space="preserve"> </w:t>
      </w:r>
      <w:r w:rsidR="00B431DB">
        <w:t>&amp; NY Cllr D. Ireton</w:t>
      </w:r>
    </w:p>
    <w:p w14:paraId="78D2D9F5" w14:textId="1C31EB68" w:rsidR="004361D8" w:rsidRPr="00D22D6A" w:rsidRDefault="00935348" w:rsidP="006B64F3">
      <w:r w:rsidRPr="00D22D6A">
        <w:rPr>
          <w:b/>
          <w:bCs/>
        </w:rPr>
        <w:t>1.</w:t>
      </w:r>
      <w:r w:rsidR="007E71CC" w:rsidRPr="00D22D6A">
        <w:rPr>
          <w:b/>
          <w:bCs/>
        </w:rPr>
        <w:t>Apologies for Absence</w:t>
      </w:r>
      <w:r w:rsidR="003B5967">
        <w:rPr>
          <w:b/>
          <w:bCs/>
        </w:rPr>
        <w:t>:</w:t>
      </w:r>
      <w:r w:rsidR="007E71CC" w:rsidRPr="00D22D6A">
        <w:t xml:space="preserve"> </w:t>
      </w:r>
      <w:r w:rsidR="00660A04">
        <w:t xml:space="preserve">Cllr </w:t>
      </w:r>
      <w:proofErr w:type="spellStart"/>
      <w:r w:rsidR="00660A04">
        <w:t>J.Brown</w:t>
      </w:r>
      <w:proofErr w:type="spellEnd"/>
      <w:r w:rsidR="00660A04">
        <w:t xml:space="preserve">, </w:t>
      </w:r>
      <w:proofErr w:type="spellStart"/>
      <w:r w:rsidR="00660A04">
        <w:t>Cllr.M.Howson</w:t>
      </w:r>
      <w:proofErr w:type="spellEnd"/>
    </w:p>
    <w:p w14:paraId="615C6BF4" w14:textId="06CEA16F" w:rsidR="00C34D05" w:rsidRPr="00D22D6A" w:rsidRDefault="0050259C" w:rsidP="00E25BE9">
      <w:pPr>
        <w:pStyle w:val="ListParagraph"/>
        <w:spacing w:after="0" w:line="240" w:lineRule="auto"/>
        <w:ind w:left="0"/>
        <w:rPr>
          <w:rFonts w:eastAsiaTheme="minorEastAsia"/>
          <w:lang w:eastAsia="en-GB"/>
        </w:rPr>
      </w:pPr>
      <w:r w:rsidRPr="00D22D6A">
        <w:rPr>
          <w:b/>
          <w:bCs/>
        </w:rPr>
        <w:t xml:space="preserve">2. </w:t>
      </w:r>
      <w:r w:rsidR="007E71CC" w:rsidRPr="00D22D6A">
        <w:rPr>
          <w:b/>
          <w:bCs/>
        </w:rPr>
        <w:t>To Note any Declarations of Interest</w:t>
      </w:r>
      <w:r w:rsidR="007E71CC" w:rsidRPr="00D22D6A">
        <w:t xml:space="preserve"> </w:t>
      </w:r>
      <w:r w:rsidR="007E71CC" w:rsidRPr="00D22D6A">
        <w:rPr>
          <w:b/>
          <w:bCs/>
        </w:rPr>
        <w:t>and to record, consider and grant members’ requests for Disclosable Pecuniary Interest dispensations (Section 31 Localism Act 2011) in connection with items on this agenda.</w:t>
      </w:r>
      <w:r w:rsidR="007E71CC" w:rsidRPr="00D22D6A">
        <w:t xml:space="preserve"> </w:t>
      </w:r>
      <w:r w:rsidR="004C7F59" w:rsidRPr="00D22D6A">
        <w:t xml:space="preserve">Cllr. J. Metcalfe declared an interest in any matters relating to the Waterfalls Walk. </w:t>
      </w:r>
      <w:r w:rsidR="00E63212">
        <w:t xml:space="preserve"> </w:t>
      </w:r>
    </w:p>
    <w:p w14:paraId="5990AFF0" w14:textId="77777777" w:rsidR="0080009C" w:rsidRPr="00D22D6A" w:rsidRDefault="0080009C" w:rsidP="004C7393">
      <w:pPr>
        <w:spacing w:after="0" w:line="240" w:lineRule="auto"/>
        <w:contextualSpacing/>
        <w:rPr>
          <w:b/>
          <w:bCs/>
        </w:rPr>
      </w:pPr>
    </w:p>
    <w:p w14:paraId="053E1BE6" w14:textId="0283332D" w:rsidR="00F4762D" w:rsidRPr="00D22D6A" w:rsidRDefault="003C2DDA" w:rsidP="00F4762D">
      <w:pPr>
        <w:spacing w:after="0" w:line="240" w:lineRule="auto"/>
      </w:pPr>
      <w:r w:rsidRPr="00D22D6A">
        <w:rPr>
          <w:b/>
          <w:bCs/>
        </w:rPr>
        <w:t>3</w:t>
      </w:r>
      <w:r w:rsidR="008649C5" w:rsidRPr="00D22D6A">
        <w:rPr>
          <w:b/>
          <w:bCs/>
        </w:rPr>
        <w:t>.</w:t>
      </w:r>
      <w:r w:rsidRPr="00D22D6A">
        <w:rPr>
          <w:b/>
          <w:bCs/>
        </w:rPr>
        <w:t>T</w:t>
      </w:r>
      <w:r w:rsidR="007E71CC" w:rsidRPr="00D22D6A">
        <w:rPr>
          <w:b/>
          <w:bCs/>
        </w:rPr>
        <w:t xml:space="preserve">o confirm the Minutes </w:t>
      </w:r>
      <w:bookmarkStart w:id="1" w:name="_Hlk136872392"/>
      <w:r w:rsidR="007E71CC" w:rsidRPr="00D22D6A">
        <w:rPr>
          <w:b/>
          <w:bCs/>
        </w:rPr>
        <w:t xml:space="preserve">of the </w:t>
      </w:r>
      <w:bookmarkEnd w:id="1"/>
      <w:r w:rsidR="007E71CC" w:rsidRPr="00D22D6A">
        <w:rPr>
          <w:b/>
          <w:bCs/>
        </w:rPr>
        <w:t>Parish Council Meeting</w:t>
      </w:r>
      <w:r w:rsidR="004361D8" w:rsidRPr="00D22D6A">
        <w:rPr>
          <w:b/>
          <w:bCs/>
        </w:rPr>
        <w:t>s</w:t>
      </w:r>
      <w:r w:rsidR="007E71CC" w:rsidRPr="00D22D6A">
        <w:rPr>
          <w:b/>
          <w:bCs/>
        </w:rPr>
        <w:t xml:space="preserve"> held on </w:t>
      </w:r>
      <w:r w:rsidR="004361D8" w:rsidRPr="00D22D6A">
        <w:rPr>
          <w:b/>
          <w:bCs/>
        </w:rPr>
        <w:t xml:space="preserve">of the </w:t>
      </w:r>
      <w:r w:rsidR="003F236F">
        <w:rPr>
          <w:b/>
          <w:bCs/>
        </w:rPr>
        <w:t>8</w:t>
      </w:r>
      <w:r w:rsidR="003F236F" w:rsidRPr="003F236F">
        <w:rPr>
          <w:b/>
          <w:bCs/>
          <w:vertAlign w:val="superscript"/>
        </w:rPr>
        <w:t>th</w:t>
      </w:r>
      <w:r w:rsidR="003F236F">
        <w:rPr>
          <w:b/>
          <w:bCs/>
        </w:rPr>
        <w:t xml:space="preserve"> January</w:t>
      </w:r>
      <w:r w:rsidR="003B5967">
        <w:rPr>
          <w:b/>
          <w:bCs/>
        </w:rPr>
        <w:t xml:space="preserve"> </w:t>
      </w:r>
      <w:r w:rsidR="00C34D05" w:rsidRPr="00D22D6A">
        <w:rPr>
          <w:b/>
          <w:bCs/>
        </w:rPr>
        <w:t>202</w:t>
      </w:r>
      <w:r w:rsidR="003F236F">
        <w:rPr>
          <w:b/>
          <w:bCs/>
        </w:rPr>
        <w:t>4</w:t>
      </w:r>
      <w:r w:rsidR="00C34D05" w:rsidRPr="00D22D6A">
        <w:rPr>
          <w:b/>
          <w:bCs/>
        </w:rPr>
        <w:t>.</w:t>
      </w:r>
      <w:r w:rsidR="00352683" w:rsidRPr="00D22D6A">
        <w:rPr>
          <w:b/>
          <w:bCs/>
        </w:rPr>
        <w:t xml:space="preserve"> </w:t>
      </w:r>
      <w:r w:rsidR="00B55E4A" w:rsidRPr="00D22D6A">
        <w:rPr>
          <w:b/>
          <w:bCs/>
        </w:rPr>
        <w:t xml:space="preserve">                  </w:t>
      </w:r>
      <w:proofErr w:type="spellStart"/>
      <w:r w:rsidR="00B55E4A" w:rsidRPr="00D22D6A">
        <w:t>Cllr.</w:t>
      </w:r>
      <w:r w:rsidR="00660A04">
        <w:t>S.Brash</w:t>
      </w:r>
      <w:proofErr w:type="spellEnd"/>
      <w:r w:rsidR="003F236F">
        <w:t xml:space="preserve"> </w:t>
      </w:r>
      <w:r w:rsidR="00637874" w:rsidRPr="00D22D6A">
        <w:t xml:space="preserve"> proposed</w:t>
      </w:r>
      <w:r w:rsidR="007E71CC" w:rsidRPr="00D22D6A">
        <w:t xml:space="preserve">, </w:t>
      </w:r>
      <w:proofErr w:type="spellStart"/>
      <w:r w:rsidR="007E71CC" w:rsidRPr="00D22D6A">
        <w:t>Cllr</w:t>
      </w:r>
      <w:r w:rsidR="004C7F59" w:rsidRPr="00D22D6A">
        <w:t>.</w:t>
      </w:r>
      <w:r w:rsidR="00660A04">
        <w:t>J.Metcalfe</w:t>
      </w:r>
      <w:proofErr w:type="spellEnd"/>
      <w:r w:rsidR="007E71CC" w:rsidRPr="00D22D6A">
        <w:t xml:space="preserve"> </w:t>
      </w:r>
      <w:r w:rsidR="009B4DAB" w:rsidRPr="00D22D6A">
        <w:t>seconded</w:t>
      </w:r>
      <w:r w:rsidR="00F4762D" w:rsidRPr="00D22D6A">
        <w:t xml:space="preserve"> the Parish Council Meeting minutes </w:t>
      </w:r>
      <w:r w:rsidR="007E71CC" w:rsidRPr="00D22D6A">
        <w:t>and it was agreed th</w:t>
      </w:r>
      <w:r w:rsidR="00F4762D" w:rsidRPr="00D22D6A">
        <w:t xml:space="preserve">at they </w:t>
      </w:r>
      <w:r w:rsidR="007E71CC" w:rsidRPr="00D22D6A">
        <w:t>reflected a true record</w:t>
      </w:r>
      <w:r w:rsidR="00CA78D2" w:rsidRPr="00D22D6A">
        <w:t xml:space="preserve"> of the Meeting</w:t>
      </w:r>
      <w:r w:rsidR="00F81109" w:rsidRPr="00D22D6A">
        <w:t xml:space="preserve">.  </w:t>
      </w:r>
    </w:p>
    <w:p w14:paraId="726590A1" w14:textId="77777777" w:rsidR="00CA78D2" w:rsidRPr="00D22D6A" w:rsidRDefault="00CA78D2" w:rsidP="00CA78D2">
      <w:pPr>
        <w:spacing w:after="0" w:line="240" w:lineRule="auto"/>
        <w:rPr>
          <w:b/>
          <w:bCs/>
        </w:rPr>
      </w:pPr>
    </w:p>
    <w:p w14:paraId="54DA2A19" w14:textId="77777777" w:rsidR="000C1A8D" w:rsidRPr="00D22D6A" w:rsidRDefault="000C1A8D" w:rsidP="008649C5">
      <w:pPr>
        <w:spacing w:after="0" w:line="240" w:lineRule="auto"/>
        <w:contextualSpacing/>
        <w:rPr>
          <w:b/>
          <w:bCs/>
        </w:rPr>
      </w:pPr>
      <w:r w:rsidRPr="00D22D6A">
        <w:rPr>
          <w:b/>
          <w:bCs/>
        </w:rPr>
        <w:t>4. Reports</w:t>
      </w:r>
    </w:p>
    <w:p w14:paraId="317BDDD4" w14:textId="0142C3F5" w:rsidR="000D3C8C" w:rsidRPr="009809C7" w:rsidRDefault="007E71CC" w:rsidP="00E25BE9">
      <w:pPr>
        <w:spacing w:after="0" w:line="240" w:lineRule="auto"/>
        <w:contextualSpacing/>
      </w:pPr>
      <w:r w:rsidRPr="00D22D6A">
        <w:rPr>
          <w:b/>
          <w:bCs/>
        </w:rPr>
        <w:t>Police Report –</w:t>
      </w:r>
      <w:r w:rsidR="003105C3">
        <w:rPr>
          <w:b/>
          <w:bCs/>
        </w:rPr>
        <w:t xml:space="preserve"> </w:t>
      </w:r>
      <w:r w:rsidR="003F236F" w:rsidRPr="003F236F">
        <w:t>The Police report had been received and circulated.  There were no Police representatives present at the</w:t>
      </w:r>
      <w:r w:rsidR="003F236F">
        <w:t xml:space="preserve"> Meeting</w:t>
      </w:r>
      <w:r w:rsidR="003B5967" w:rsidRPr="003F236F">
        <w:t xml:space="preserve">. </w:t>
      </w:r>
      <w:r w:rsidR="003F236F">
        <w:t xml:space="preserve"> The Clerk had reported the vandalism that had occurred at the Play Area toilets.</w:t>
      </w:r>
    </w:p>
    <w:p w14:paraId="47C23F6E" w14:textId="77777777" w:rsidR="000D3C8C" w:rsidRPr="009809C7" w:rsidRDefault="000D3C8C" w:rsidP="008649C5">
      <w:pPr>
        <w:spacing w:after="0" w:line="240" w:lineRule="auto"/>
        <w:contextualSpacing/>
      </w:pPr>
    </w:p>
    <w:p w14:paraId="4668057B" w14:textId="59B4D4A3" w:rsidR="00285058" w:rsidRPr="00285058" w:rsidRDefault="003F4C7D" w:rsidP="003F4C7D">
      <w:pPr>
        <w:spacing w:after="0" w:line="240" w:lineRule="auto"/>
        <w:contextualSpacing/>
      </w:pPr>
      <w:r w:rsidRPr="009809C7">
        <w:rPr>
          <w:b/>
          <w:bCs/>
        </w:rPr>
        <w:t>5.</w:t>
      </w:r>
      <w:r w:rsidR="007E71CC" w:rsidRPr="009809C7">
        <w:rPr>
          <w:b/>
          <w:bCs/>
        </w:rPr>
        <w:t>Adjournment for questions/items for attention raised by members of the public or Councillors</w:t>
      </w:r>
      <w:r w:rsidR="00A10666">
        <w:rPr>
          <w:b/>
          <w:bCs/>
        </w:rPr>
        <w:t xml:space="preserve"> –</w:t>
      </w:r>
      <w:r w:rsidR="00285058">
        <w:rPr>
          <w:b/>
          <w:bCs/>
        </w:rPr>
        <w:t xml:space="preserve"> </w:t>
      </w:r>
      <w:r w:rsidR="00285058" w:rsidRPr="00285058">
        <w:t>Cllr Weller raised the issue of the use of the NY land at the Middle School and that it was important that what was built matched the current local requirement.</w:t>
      </w:r>
      <w:r w:rsidR="00E33233">
        <w:t xml:space="preserve"> </w:t>
      </w:r>
    </w:p>
    <w:p w14:paraId="2C5540F7" w14:textId="1090C5E0" w:rsidR="007E71CC" w:rsidRPr="00A10666" w:rsidRDefault="00A10666" w:rsidP="003F4C7D">
      <w:pPr>
        <w:spacing w:after="0" w:line="240" w:lineRule="auto"/>
        <w:contextualSpacing/>
      </w:pPr>
      <w:r>
        <w:rPr>
          <w:b/>
          <w:bCs/>
        </w:rPr>
        <w:t xml:space="preserve"> </w:t>
      </w:r>
    </w:p>
    <w:p w14:paraId="26B84EB0" w14:textId="1C584EF1" w:rsidR="00534AED" w:rsidRPr="009809C7" w:rsidRDefault="00E81263" w:rsidP="00534AED">
      <w:pPr>
        <w:spacing w:after="0" w:line="240" w:lineRule="auto"/>
        <w:rPr>
          <w:b/>
          <w:bCs/>
        </w:rPr>
      </w:pPr>
      <w:r w:rsidRPr="009809C7">
        <w:rPr>
          <w:b/>
          <w:bCs/>
        </w:rPr>
        <w:t>6.</w:t>
      </w:r>
      <w:r w:rsidR="00683FB3" w:rsidRPr="009809C7">
        <w:rPr>
          <w:b/>
          <w:bCs/>
        </w:rPr>
        <w:t>Planning</w:t>
      </w:r>
      <w:r w:rsidR="00782DD7" w:rsidRPr="009809C7">
        <w:rPr>
          <w:b/>
          <w:bCs/>
        </w:rPr>
        <w:t xml:space="preserve"> </w:t>
      </w:r>
    </w:p>
    <w:p w14:paraId="75E142EB" w14:textId="77777777" w:rsidR="003F236F" w:rsidRPr="00E70EA9" w:rsidRDefault="003F236F" w:rsidP="003F236F">
      <w:pPr>
        <w:widowControl w:val="0"/>
        <w:tabs>
          <w:tab w:val="left" w:pos="360"/>
        </w:tabs>
        <w:overflowPunct w:val="0"/>
        <w:autoSpaceDE w:val="0"/>
        <w:autoSpaceDN w:val="0"/>
        <w:adjustRightInd w:val="0"/>
        <w:spacing w:after="0" w:line="240" w:lineRule="auto"/>
        <w:textAlignment w:val="baseline"/>
        <w:rPr>
          <w:rFonts w:cstheme="minorHAnsi"/>
          <w:b/>
          <w:bCs/>
        </w:rPr>
      </w:pPr>
      <w:r w:rsidRPr="00E70EA9">
        <w:rPr>
          <w:rFonts w:cstheme="minorHAnsi"/>
          <w:b/>
          <w:bCs/>
        </w:rPr>
        <w:t>Applications received:</w:t>
      </w:r>
    </w:p>
    <w:p w14:paraId="5DD13385" w14:textId="45959D08" w:rsidR="003F236F" w:rsidRPr="00E70EA9" w:rsidRDefault="003F236F" w:rsidP="003F236F">
      <w:pPr>
        <w:widowControl w:val="0"/>
        <w:tabs>
          <w:tab w:val="left" w:pos="360"/>
        </w:tabs>
        <w:overflowPunct w:val="0"/>
        <w:autoSpaceDE w:val="0"/>
        <w:autoSpaceDN w:val="0"/>
        <w:adjustRightInd w:val="0"/>
        <w:spacing w:after="0" w:line="240" w:lineRule="auto"/>
        <w:textAlignment w:val="baseline"/>
        <w:rPr>
          <w:rFonts w:cstheme="minorHAnsi"/>
        </w:rPr>
      </w:pPr>
      <w:r w:rsidRPr="00E70EA9">
        <w:rPr>
          <w:rFonts w:cstheme="minorHAnsi"/>
        </w:rPr>
        <w:t xml:space="preserve">NY ZA24/2629/TCA – Fell Group of Conifer Trees – 3 </w:t>
      </w:r>
      <w:proofErr w:type="spellStart"/>
      <w:r w:rsidRPr="00E70EA9">
        <w:rPr>
          <w:rFonts w:cstheme="minorHAnsi"/>
        </w:rPr>
        <w:t>Thacking</w:t>
      </w:r>
      <w:proofErr w:type="spellEnd"/>
      <w:r w:rsidRPr="00E70EA9">
        <w:rPr>
          <w:rFonts w:cstheme="minorHAnsi"/>
        </w:rPr>
        <w:t xml:space="preserve"> Lane,Ingleton.LA6 3EQ</w:t>
      </w:r>
      <w:r w:rsidR="00285058">
        <w:rPr>
          <w:rFonts w:cstheme="minorHAnsi"/>
        </w:rPr>
        <w:t xml:space="preserve"> – Following discussion it was agreed to support the application.</w:t>
      </w:r>
    </w:p>
    <w:p w14:paraId="3DB26E53" w14:textId="520B2A85" w:rsidR="003F236F" w:rsidRDefault="003F236F" w:rsidP="003F236F">
      <w:pPr>
        <w:widowControl w:val="0"/>
        <w:tabs>
          <w:tab w:val="left" w:pos="360"/>
        </w:tabs>
        <w:overflowPunct w:val="0"/>
        <w:autoSpaceDE w:val="0"/>
        <w:autoSpaceDN w:val="0"/>
        <w:adjustRightInd w:val="0"/>
        <w:spacing w:after="0" w:line="240" w:lineRule="auto"/>
        <w:textAlignment w:val="baseline"/>
        <w:rPr>
          <w:rFonts w:cstheme="minorHAnsi"/>
        </w:rPr>
      </w:pPr>
      <w:r w:rsidRPr="00E70EA9">
        <w:rPr>
          <w:rFonts w:cstheme="minorHAnsi"/>
        </w:rPr>
        <w:t xml:space="preserve">YDNPA C/45/194L – Proposed alterations, extensions and external works – Station Inn, </w:t>
      </w:r>
      <w:proofErr w:type="spellStart"/>
      <w:r w:rsidRPr="00E70EA9">
        <w:rPr>
          <w:rFonts w:cstheme="minorHAnsi"/>
        </w:rPr>
        <w:t>Ribblehead</w:t>
      </w:r>
      <w:proofErr w:type="spellEnd"/>
      <w:r w:rsidRPr="00E70EA9">
        <w:rPr>
          <w:rFonts w:cstheme="minorHAnsi"/>
        </w:rPr>
        <w:t xml:space="preserve">, Ingleton </w:t>
      </w:r>
      <w:r w:rsidR="00DB394B" w:rsidRPr="00E70EA9">
        <w:rPr>
          <w:rFonts w:cstheme="minorHAnsi"/>
        </w:rPr>
        <w:t>–</w:t>
      </w:r>
      <w:r w:rsidR="00285058">
        <w:rPr>
          <w:rFonts w:cstheme="minorHAnsi"/>
        </w:rPr>
        <w:t xml:space="preserve"> Following discussion it was agreed that this would be an improvement both in visual and the facility provision and the Council supports the application. </w:t>
      </w:r>
    </w:p>
    <w:p w14:paraId="2483079B" w14:textId="6109AC35" w:rsidR="00DB394B" w:rsidRPr="00DB394B" w:rsidRDefault="00DB394B" w:rsidP="00DB394B">
      <w:pPr>
        <w:widowControl w:val="0"/>
        <w:tabs>
          <w:tab w:val="left" w:pos="360"/>
        </w:tabs>
        <w:overflowPunct w:val="0"/>
        <w:autoSpaceDE w:val="0"/>
        <w:autoSpaceDN w:val="0"/>
        <w:adjustRightInd w:val="0"/>
        <w:spacing w:after="0" w:line="240" w:lineRule="auto"/>
        <w:textAlignment w:val="baseline"/>
        <w:rPr>
          <w:rFonts w:cstheme="minorHAnsi"/>
        </w:rPr>
      </w:pPr>
      <w:r w:rsidRPr="00DB394B">
        <w:rPr>
          <w:rFonts w:cstheme="minorHAnsi"/>
        </w:rPr>
        <w:t xml:space="preserve">NY ZA24/25667/FUL – Received after the agenda went out- Erection of Builders Merchants extension and associated car parking – </w:t>
      </w:r>
      <w:r w:rsidR="00285058">
        <w:rPr>
          <w:rFonts w:cstheme="minorHAnsi"/>
        </w:rPr>
        <w:t xml:space="preserve">Following discussion it was agreed that the Council </w:t>
      </w:r>
      <w:r w:rsidR="00731C20">
        <w:rPr>
          <w:rFonts w:cstheme="minorHAnsi"/>
        </w:rPr>
        <w:t xml:space="preserve">support the application </w:t>
      </w:r>
      <w:r w:rsidR="00DC0A71">
        <w:rPr>
          <w:rFonts w:cstheme="minorHAnsi"/>
        </w:rPr>
        <w:t>but</w:t>
      </w:r>
      <w:r w:rsidR="00731C20">
        <w:rPr>
          <w:rFonts w:cstheme="minorHAnsi"/>
        </w:rPr>
        <w:t xml:space="preserve"> seek assurances</w:t>
      </w:r>
      <w:r w:rsidR="00285058">
        <w:rPr>
          <w:rFonts w:cstheme="minorHAnsi"/>
        </w:rPr>
        <w:t xml:space="preserve"> that the HGV access to the site for entry and egress </w:t>
      </w:r>
      <w:r w:rsidR="00731C20">
        <w:rPr>
          <w:rFonts w:cstheme="minorHAnsi"/>
        </w:rPr>
        <w:t xml:space="preserve">would be improved and that it would benefit from some tree planting in front of the building as was provided </w:t>
      </w:r>
      <w:r w:rsidR="00731C20">
        <w:rPr>
          <w:rFonts w:cstheme="minorHAnsi"/>
        </w:rPr>
        <w:lastRenderedPageBreak/>
        <w:t>elsewhere on A65 frontages to improve the visual impact of the building.  The Clerk was also asked to suggest that Solar Panels could be used on the large roof areas of the proposed new building.</w:t>
      </w:r>
    </w:p>
    <w:p w14:paraId="013F4D68" w14:textId="4CE2F245" w:rsidR="003F236F" w:rsidRPr="00E70EA9" w:rsidRDefault="003F236F" w:rsidP="003F236F">
      <w:pPr>
        <w:widowControl w:val="0"/>
        <w:tabs>
          <w:tab w:val="left" w:pos="360"/>
        </w:tabs>
        <w:overflowPunct w:val="0"/>
        <w:autoSpaceDE w:val="0"/>
        <w:autoSpaceDN w:val="0"/>
        <w:adjustRightInd w:val="0"/>
        <w:spacing w:after="0" w:line="240" w:lineRule="auto"/>
        <w:textAlignment w:val="baseline"/>
        <w:rPr>
          <w:rFonts w:cstheme="minorHAnsi"/>
          <w:b/>
          <w:bCs/>
        </w:rPr>
      </w:pPr>
      <w:r w:rsidRPr="00E70EA9">
        <w:rPr>
          <w:rFonts w:cstheme="minorHAnsi"/>
          <w:b/>
          <w:bCs/>
        </w:rPr>
        <w:t>NY/YDNPA Notification of decisions/appeals received:</w:t>
      </w:r>
    </w:p>
    <w:p w14:paraId="527A5BBC" w14:textId="7589A4B6" w:rsidR="003F236F" w:rsidRPr="00E70EA9" w:rsidRDefault="003F236F" w:rsidP="003F236F">
      <w:pPr>
        <w:widowControl w:val="0"/>
        <w:tabs>
          <w:tab w:val="left" w:pos="360"/>
        </w:tabs>
        <w:overflowPunct w:val="0"/>
        <w:autoSpaceDE w:val="0"/>
        <w:autoSpaceDN w:val="0"/>
        <w:adjustRightInd w:val="0"/>
        <w:spacing w:after="0" w:line="240" w:lineRule="auto"/>
        <w:textAlignment w:val="baseline"/>
        <w:rPr>
          <w:rFonts w:cstheme="minorHAnsi"/>
        </w:rPr>
      </w:pPr>
      <w:r w:rsidRPr="00E70EA9">
        <w:rPr>
          <w:rFonts w:cstheme="minorHAnsi"/>
        </w:rPr>
        <w:t>NY ZA23/25486 – Demolition of existing garage to provide off road parking and single storey rear extension -Linden, The Square, Ingleton – Approved</w:t>
      </w:r>
    </w:p>
    <w:p w14:paraId="3B1E0B65" w14:textId="15F656C1" w:rsidR="003F236F" w:rsidRPr="00E70EA9" w:rsidRDefault="003F236F" w:rsidP="003F236F">
      <w:pPr>
        <w:widowControl w:val="0"/>
        <w:tabs>
          <w:tab w:val="left" w:pos="360"/>
        </w:tabs>
        <w:overflowPunct w:val="0"/>
        <w:autoSpaceDE w:val="0"/>
        <w:autoSpaceDN w:val="0"/>
        <w:adjustRightInd w:val="0"/>
        <w:spacing w:after="0" w:line="240" w:lineRule="auto"/>
        <w:textAlignment w:val="baseline"/>
        <w:rPr>
          <w:rFonts w:cstheme="minorHAnsi"/>
        </w:rPr>
      </w:pPr>
      <w:r w:rsidRPr="00E70EA9">
        <w:rPr>
          <w:rFonts w:cstheme="minorHAnsi"/>
        </w:rPr>
        <w:t>NYZA23/25296/HH- Alterations and refurbishment of dwelling – Pear Tree Cottage, Main St. Ingleton - Approved</w:t>
      </w:r>
    </w:p>
    <w:p w14:paraId="0AA80234" w14:textId="04102145" w:rsidR="003F236F" w:rsidRPr="00E70EA9" w:rsidRDefault="003F236F" w:rsidP="003F236F">
      <w:pPr>
        <w:widowControl w:val="0"/>
        <w:tabs>
          <w:tab w:val="left" w:pos="360"/>
        </w:tabs>
        <w:overflowPunct w:val="0"/>
        <w:autoSpaceDE w:val="0"/>
        <w:autoSpaceDN w:val="0"/>
        <w:adjustRightInd w:val="0"/>
        <w:spacing w:after="0" w:line="240" w:lineRule="auto"/>
        <w:textAlignment w:val="baseline"/>
        <w:rPr>
          <w:rFonts w:cstheme="minorHAnsi"/>
        </w:rPr>
      </w:pPr>
      <w:r w:rsidRPr="00E70EA9">
        <w:rPr>
          <w:rFonts w:cstheme="minorHAnsi"/>
        </w:rPr>
        <w:t>NYZA23/25297/LBC – Listed Building Consent for the above – Approved</w:t>
      </w:r>
    </w:p>
    <w:p w14:paraId="615F42EC" w14:textId="02012CC2" w:rsidR="003F236F" w:rsidRPr="00E70EA9" w:rsidRDefault="003F236F" w:rsidP="003F236F">
      <w:pPr>
        <w:widowControl w:val="0"/>
        <w:tabs>
          <w:tab w:val="left" w:pos="360"/>
        </w:tabs>
        <w:overflowPunct w:val="0"/>
        <w:autoSpaceDE w:val="0"/>
        <w:autoSpaceDN w:val="0"/>
        <w:adjustRightInd w:val="0"/>
        <w:spacing w:after="0" w:line="240" w:lineRule="auto"/>
        <w:textAlignment w:val="baseline"/>
        <w:rPr>
          <w:rFonts w:cstheme="minorHAnsi"/>
        </w:rPr>
      </w:pPr>
      <w:r w:rsidRPr="00E70EA9">
        <w:rPr>
          <w:rFonts w:cstheme="minorHAnsi"/>
        </w:rPr>
        <w:t xml:space="preserve">NYZA23/25545/HH – Internal alterations and conversion of garage int bedroom/shower room – 25 Green Meadow Close. Ingleton </w:t>
      </w:r>
      <w:r w:rsidR="00DB394B" w:rsidRPr="00E70EA9">
        <w:rPr>
          <w:rFonts w:cstheme="minorHAnsi"/>
        </w:rPr>
        <w:t>–</w:t>
      </w:r>
      <w:r w:rsidRPr="00E70EA9">
        <w:rPr>
          <w:rFonts w:cstheme="minorHAnsi"/>
        </w:rPr>
        <w:t xml:space="preserve"> Approved</w:t>
      </w:r>
    </w:p>
    <w:p w14:paraId="43B76B64" w14:textId="2A8285C8" w:rsidR="00DB394B" w:rsidRPr="00E70EA9" w:rsidRDefault="00DB394B" w:rsidP="003F236F">
      <w:pPr>
        <w:widowControl w:val="0"/>
        <w:tabs>
          <w:tab w:val="left" w:pos="360"/>
        </w:tabs>
        <w:overflowPunct w:val="0"/>
        <w:autoSpaceDE w:val="0"/>
        <w:autoSpaceDN w:val="0"/>
        <w:adjustRightInd w:val="0"/>
        <w:spacing w:after="0" w:line="240" w:lineRule="auto"/>
        <w:textAlignment w:val="baseline"/>
        <w:rPr>
          <w:rFonts w:cstheme="minorHAnsi"/>
        </w:rPr>
      </w:pPr>
      <w:r w:rsidRPr="00E70EA9">
        <w:rPr>
          <w:rFonts w:cstheme="minorHAnsi"/>
        </w:rPr>
        <w:t xml:space="preserve">NY/ZA23/25393FUL - Received after the agenda went out- Conversion of agricultural land to a domestic garden – </w:t>
      </w:r>
      <w:proofErr w:type="spellStart"/>
      <w:r w:rsidRPr="00E70EA9">
        <w:rPr>
          <w:rFonts w:cstheme="minorHAnsi"/>
        </w:rPr>
        <w:t>Clovenstones</w:t>
      </w:r>
      <w:proofErr w:type="spellEnd"/>
      <w:r w:rsidRPr="00E70EA9">
        <w:rPr>
          <w:rFonts w:cstheme="minorHAnsi"/>
        </w:rPr>
        <w:t xml:space="preserve">, </w:t>
      </w:r>
      <w:proofErr w:type="spellStart"/>
      <w:r w:rsidRPr="00E70EA9">
        <w:rPr>
          <w:rFonts w:cstheme="minorHAnsi"/>
        </w:rPr>
        <w:t>Lowker</w:t>
      </w:r>
      <w:proofErr w:type="spellEnd"/>
      <w:r w:rsidRPr="00E70EA9">
        <w:rPr>
          <w:rFonts w:cstheme="minorHAnsi"/>
        </w:rPr>
        <w:t xml:space="preserve"> Lane, Cold Cote, Clapham – Approved</w:t>
      </w:r>
      <w:r w:rsidR="00731C20">
        <w:rPr>
          <w:rFonts w:cstheme="minorHAnsi"/>
        </w:rPr>
        <w:t xml:space="preserve"> including the condition that the area would not be developed to provide any buildings which had been a requirement suggested by the Parish Council.</w:t>
      </w:r>
    </w:p>
    <w:p w14:paraId="7958EC97" w14:textId="30571543" w:rsidR="00285F5C" w:rsidRDefault="00285F5C" w:rsidP="00285F5C">
      <w:pPr>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b/>
          <w:bCs/>
          <w:sz w:val="20"/>
          <w:szCs w:val="20"/>
        </w:rPr>
      </w:pPr>
      <w:r>
        <w:rPr>
          <w:rFonts w:ascii="Arial" w:hAnsi="Arial" w:cs="Arial"/>
          <w:sz w:val="20"/>
          <w:szCs w:val="20"/>
        </w:rPr>
        <w:t xml:space="preserve"> </w:t>
      </w:r>
    </w:p>
    <w:p w14:paraId="281B2DFA" w14:textId="135E6231" w:rsidR="007E71CC" w:rsidRDefault="00F72DF2" w:rsidP="00F54BA4">
      <w:pPr>
        <w:spacing w:after="0" w:line="240" w:lineRule="auto"/>
      </w:pPr>
      <w:r w:rsidRPr="00AD2BE4">
        <w:rPr>
          <w:b/>
          <w:bCs/>
        </w:rPr>
        <w:t>7.</w:t>
      </w:r>
      <w:r w:rsidR="00F54BA4" w:rsidRPr="00AD2BE4">
        <w:rPr>
          <w:b/>
          <w:bCs/>
        </w:rPr>
        <w:t>)</w:t>
      </w:r>
      <w:r w:rsidRPr="00AD2BE4">
        <w:rPr>
          <w:b/>
          <w:bCs/>
        </w:rPr>
        <w:t xml:space="preserve"> </w:t>
      </w:r>
      <w:r w:rsidR="008A328A" w:rsidRPr="00AD2BE4">
        <w:rPr>
          <w:b/>
          <w:bCs/>
        </w:rPr>
        <w:t>P</w:t>
      </w:r>
      <w:r w:rsidR="007E71CC" w:rsidRPr="00AD2BE4">
        <w:rPr>
          <w:b/>
          <w:bCs/>
        </w:rPr>
        <w:t>arish council maintenance matters</w:t>
      </w:r>
      <w:r w:rsidR="007E71CC" w:rsidRPr="00AD2BE4">
        <w:t xml:space="preserve"> – to consider issues relating to the following</w:t>
      </w:r>
      <w:r w:rsidR="009F745A" w:rsidRPr="00AD2BE4">
        <w:t>:</w:t>
      </w:r>
    </w:p>
    <w:p w14:paraId="70DA7FCC" w14:textId="2383E43C" w:rsidR="00940956" w:rsidRPr="009809C7" w:rsidRDefault="005214D6" w:rsidP="005214D6">
      <w:pPr>
        <w:pStyle w:val="ListParagraph"/>
        <w:numPr>
          <w:ilvl w:val="0"/>
          <w:numId w:val="3"/>
        </w:numPr>
        <w:spacing w:after="0" w:line="240" w:lineRule="auto"/>
        <w:ind w:left="587"/>
      </w:pPr>
      <w:r>
        <w:rPr>
          <w:b/>
          <w:bCs/>
        </w:rPr>
        <w:t xml:space="preserve"> </w:t>
      </w:r>
      <w:r w:rsidR="002C50FB" w:rsidRPr="005214D6">
        <w:rPr>
          <w:b/>
          <w:bCs/>
        </w:rPr>
        <w:t>a)</w:t>
      </w:r>
      <w:r w:rsidR="007E71CC" w:rsidRPr="005214D6">
        <w:rPr>
          <w:b/>
          <w:bCs/>
        </w:rPr>
        <w:t>Parks, play area pump track</w:t>
      </w:r>
      <w:r w:rsidR="007C1E90" w:rsidRPr="005214D6">
        <w:rPr>
          <w:b/>
          <w:bCs/>
        </w:rPr>
        <w:t xml:space="preserve"> &amp; dirt track</w:t>
      </w:r>
      <w:r w:rsidR="007E71CC" w:rsidRPr="009809C7">
        <w:t xml:space="preserve"> –</w:t>
      </w:r>
      <w:r w:rsidR="0079468F" w:rsidRPr="009809C7">
        <w:t xml:space="preserve"> </w:t>
      </w:r>
      <w:r w:rsidR="00731C20">
        <w:t>Cllr Walker reported that the “Witches Hat” play equipment required attention as it would no longer operate as it should.  Clerk t</w:t>
      </w:r>
      <w:r w:rsidR="00F574FA">
        <w:t xml:space="preserve">o inform </w:t>
      </w:r>
      <w:proofErr w:type="spellStart"/>
      <w:r w:rsidR="00F574FA">
        <w:t>Mr.Morphet</w:t>
      </w:r>
      <w:proofErr w:type="spellEnd"/>
      <w:r w:rsidR="00F574FA">
        <w:t xml:space="preserve"> who had carried out repairs in the past.</w:t>
      </w:r>
    </w:p>
    <w:p w14:paraId="69D8A87F" w14:textId="7813B266" w:rsidR="004E0044" w:rsidRPr="009809C7" w:rsidRDefault="008C432C" w:rsidP="008C432C">
      <w:pPr>
        <w:pStyle w:val="ListParagraph"/>
        <w:numPr>
          <w:ilvl w:val="0"/>
          <w:numId w:val="3"/>
        </w:numPr>
        <w:spacing w:after="0" w:line="240" w:lineRule="auto"/>
        <w:ind w:left="587"/>
        <w:contextualSpacing w:val="0"/>
      </w:pPr>
      <w:r w:rsidRPr="009809C7">
        <w:rPr>
          <w:b/>
          <w:bCs/>
        </w:rPr>
        <w:t xml:space="preserve"> </w:t>
      </w:r>
      <w:r w:rsidR="00996048" w:rsidRPr="009809C7">
        <w:rPr>
          <w:b/>
          <w:bCs/>
        </w:rPr>
        <w:t xml:space="preserve">b) </w:t>
      </w:r>
      <w:r w:rsidR="00A5245D" w:rsidRPr="009809C7">
        <w:rPr>
          <w:b/>
          <w:bCs/>
        </w:rPr>
        <w:t>The</w:t>
      </w:r>
      <w:r w:rsidR="007E71CC" w:rsidRPr="009809C7">
        <w:rPr>
          <w:b/>
          <w:bCs/>
        </w:rPr>
        <w:t xml:space="preserve"> Brow</w:t>
      </w:r>
      <w:r w:rsidR="004366B3" w:rsidRPr="009809C7">
        <w:rPr>
          <w:b/>
          <w:bCs/>
        </w:rPr>
        <w:t xml:space="preserve"> -</w:t>
      </w:r>
      <w:r w:rsidR="007E71CC" w:rsidRPr="009809C7">
        <w:t xml:space="preserve"> </w:t>
      </w:r>
      <w:r w:rsidR="00F574FA">
        <w:t xml:space="preserve"> The Chairman reported that he had observed that someone he suspected from Highways had looking around the brow area Cllr McKenzie reported that he had seen the lighting was being looked at. The Clerk reported that nothing had been received confirming any issues to date.</w:t>
      </w:r>
      <w:bookmarkStart w:id="2" w:name="_Hlk129361528"/>
    </w:p>
    <w:p w14:paraId="424EF96A" w14:textId="77777777" w:rsidR="00F574FA" w:rsidRDefault="008C432C" w:rsidP="00091E40">
      <w:pPr>
        <w:pStyle w:val="ListParagraph"/>
        <w:widowControl w:val="0"/>
        <w:numPr>
          <w:ilvl w:val="0"/>
          <w:numId w:val="6"/>
        </w:numPr>
        <w:overflowPunct w:val="0"/>
        <w:autoSpaceDE w:val="0"/>
        <w:autoSpaceDN w:val="0"/>
        <w:adjustRightInd w:val="0"/>
        <w:spacing w:after="0" w:line="240" w:lineRule="auto"/>
        <w:ind w:left="587"/>
        <w:textAlignment w:val="baseline"/>
      </w:pPr>
      <w:r w:rsidRPr="00E70EA9">
        <w:rPr>
          <w:rFonts w:eastAsiaTheme="minorEastAsia"/>
          <w:b/>
          <w:bCs/>
        </w:rPr>
        <w:t xml:space="preserve"> </w:t>
      </w:r>
      <w:r w:rsidR="007B4B6C" w:rsidRPr="00E70EA9">
        <w:rPr>
          <w:rFonts w:eastAsiaTheme="minorEastAsia"/>
          <w:b/>
          <w:bCs/>
        </w:rPr>
        <w:t xml:space="preserve">c)  </w:t>
      </w:r>
      <w:r w:rsidR="004E0044" w:rsidRPr="00E70EA9">
        <w:rPr>
          <w:rFonts w:eastAsiaTheme="minorEastAsia"/>
          <w:b/>
          <w:bCs/>
        </w:rPr>
        <w:t>Hi</w:t>
      </w:r>
      <w:r w:rsidR="004366B3" w:rsidRPr="00E70EA9">
        <w:rPr>
          <w:rFonts w:eastAsiaTheme="minorEastAsia"/>
          <w:b/>
          <w:bCs/>
        </w:rPr>
        <w:t xml:space="preserve">ghways </w:t>
      </w:r>
      <w:r w:rsidR="008D6201" w:rsidRPr="00E70EA9">
        <w:rPr>
          <w:rFonts w:eastAsiaTheme="minorEastAsia"/>
          <w:b/>
          <w:bCs/>
        </w:rPr>
        <w:t>–</w:t>
      </w:r>
      <w:r w:rsidR="009F2A79" w:rsidRPr="009809C7">
        <w:t xml:space="preserve"> </w:t>
      </w:r>
      <w:r w:rsidR="0062140A">
        <w:t xml:space="preserve"> </w:t>
      </w:r>
      <w:r w:rsidR="00775947">
        <w:t>A meeting ha</w:t>
      </w:r>
      <w:r w:rsidR="00E70EA9">
        <w:t xml:space="preserve">d been held with NY Highways representative </w:t>
      </w:r>
      <w:proofErr w:type="spellStart"/>
      <w:r w:rsidR="00E70EA9">
        <w:t>Mr.D.Herbert</w:t>
      </w:r>
      <w:proofErr w:type="spellEnd"/>
      <w:r w:rsidR="00E70EA9">
        <w:t>, in attendance were The Chairman, Clerk and County Cllr Ireton.</w:t>
      </w:r>
      <w:r w:rsidR="00F574FA">
        <w:t xml:space="preserve">  (Reported later in the minutes).</w:t>
      </w:r>
    </w:p>
    <w:p w14:paraId="0FDF3834" w14:textId="24696580" w:rsidR="009B782B" w:rsidRPr="009B782B" w:rsidRDefault="00F574FA" w:rsidP="00F574FA">
      <w:pPr>
        <w:pStyle w:val="ListParagraph"/>
        <w:widowControl w:val="0"/>
        <w:overflowPunct w:val="0"/>
        <w:autoSpaceDE w:val="0"/>
        <w:autoSpaceDN w:val="0"/>
        <w:adjustRightInd w:val="0"/>
        <w:spacing w:after="0" w:line="240" w:lineRule="auto"/>
        <w:ind w:left="587"/>
        <w:textAlignment w:val="baseline"/>
      </w:pPr>
      <w:r w:rsidRPr="004043E0">
        <w:rPr>
          <w:rFonts w:eastAsiaTheme="minorEastAsia"/>
        </w:rPr>
        <w:t xml:space="preserve">The Clerk reported that the issue reported last month regarding the surface on </w:t>
      </w:r>
      <w:proofErr w:type="spellStart"/>
      <w:r w:rsidRPr="004043E0">
        <w:rPr>
          <w:rFonts w:eastAsiaTheme="minorEastAsia"/>
        </w:rPr>
        <w:t>Backgate</w:t>
      </w:r>
      <w:proofErr w:type="spellEnd"/>
      <w:r w:rsidRPr="004043E0">
        <w:rPr>
          <w:rFonts w:eastAsiaTheme="minorEastAsia"/>
        </w:rPr>
        <w:t xml:space="preserve"> at the entrance to Ingleton Hall had </w:t>
      </w:r>
      <w:r w:rsidR="004043E0" w:rsidRPr="004043E0">
        <w:rPr>
          <w:rFonts w:eastAsiaTheme="minorEastAsia"/>
        </w:rPr>
        <w:t>been attended to.</w:t>
      </w:r>
      <w:r w:rsidR="004043E0">
        <w:t xml:space="preserve">  Cllr McGonnigal whilst recognising that the work had been carried out reported that there were some water related issues still prevalent at the site. </w:t>
      </w:r>
      <w:r w:rsidR="00E70EA9">
        <w:t xml:space="preserve"> </w:t>
      </w:r>
      <w:r w:rsidR="004043E0">
        <w:t xml:space="preserve">Cllr Metcalfe informed the meeting that there were issues on the A6255 between the Quarry entrance and Chapel le Dale Church with blocked gullies which he had reported to Highways.  Cllr McGonnigal stated that he had reported a similar issue at Thornton which had been investigated within 48 hours. </w:t>
      </w:r>
    </w:p>
    <w:p w14:paraId="6CC4B20C" w14:textId="6D346B0A" w:rsidR="0062140A" w:rsidRDefault="00FB3A9D" w:rsidP="006A7295">
      <w:pPr>
        <w:pStyle w:val="ListParagraph"/>
        <w:numPr>
          <w:ilvl w:val="0"/>
          <w:numId w:val="3"/>
        </w:numPr>
        <w:spacing w:after="0" w:line="240" w:lineRule="auto"/>
        <w:ind w:left="587" w:right="-340"/>
      </w:pPr>
      <w:r w:rsidRPr="0062140A">
        <w:rPr>
          <w:b/>
          <w:bCs/>
        </w:rPr>
        <w:t>d) Cold Cotes/Chapel le Dale –</w:t>
      </w:r>
      <w:r w:rsidRPr="009809C7">
        <w:t xml:space="preserve">  </w:t>
      </w:r>
      <w:r w:rsidR="0062140A">
        <w:t>Nothing to report</w:t>
      </w:r>
    </w:p>
    <w:p w14:paraId="05DF8771" w14:textId="75E80528" w:rsidR="006B780D" w:rsidRDefault="00996048" w:rsidP="006A7295">
      <w:pPr>
        <w:pStyle w:val="ListParagraph"/>
        <w:numPr>
          <w:ilvl w:val="0"/>
          <w:numId w:val="3"/>
        </w:numPr>
        <w:spacing w:after="0" w:line="240" w:lineRule="auto"/>
        <w:ind w:left="587" w:right="-340"/>
      </w:pPr>
      <w:r w:rsidRPr="0062140A">
        <w:rPr>
          <w:b/>
          <w:bCs/>
        </w:rPr>
        <w:t xml:space="preserve">e) </w:t>
      </w:r>
      <w:r w:rsidR="004366B3" w:rsidRPr="0062140A">
        <w:rPr>
          <w:b/>
          <w:bCs/>
        </w:rPr>
        <w:t>Ingleborough Community Centre</w:t>
      </w:r>
      <w:r w:rsidR="00BE1DDE" w:rsidRPr="0062140A">
        <w:rPr>
          <w:b/>
          <w:bCs/>
        </w:rPr>
        <w:t xml:space="preserve">/Library </w:t>
      </w:r>
      <w:r w:rsidR="004366B3" w:rsidRPr="0062140A">
        <w:rPr>
          <w:b/>
          <w:bCs/>
        </w:rPr>
        <w:t xml:space="preserve"> </w:t>
      </w:r>
      <w:r w:rsidR="008A7D97" w:rsidRPr="0062140A">
        <w:rPr>
          <w:b/>
          <w:bCs/>
        </w:rPr>
        <w:t>–</w:t>
      </w:r>
      <w:r w:rsidR="002B65F1" w:rsidRPr="009809C7">
        <w:t xml:space="preserve"> </w:t>
      </w:r>
      <w:r w:rsidR="003F02D4">
        <w:t xml:space="preserve"> </w:t>
      </w:r>
      <w:r w:rsidR="006E6449">
        <w:t xml:space="preserve">The Chairman reported that a </w:t>
      </w:r>
      <w:r w:rsidR="00E70EA9">
        <w:t xml:space="preserve">meeting had been held between NY Council representatives and </w:t>
      </w:r>
      <w:r w:rsidR="002C50FB">
        <w:t xml:space="preserve">some </w:t>
      </w:r>
      <w:r w:rsidR="00E70EA9">
        <w:t>members from the Community Centre Management</w:t>
      </w:r>
      <w:r w:rsidR="002C50FB">
        <w:t xml:space="preserve"> Committee.  The current organisational and financial culture were discussed and advice given on some aspects of the </w:t>
      </w:r>
      <w:r w:rsidR="006E6449">
        <w:t xml:space="preserve">operation </w:t>
      </w:r>
      <w:r w:rsidR="002C50FB">
        <w:t xml:space="preserve">of the </w:t>
      </w:r>
      <w:r w:rsidR="006E6449">
        <w:t>f</w:t>
      </w:r>
      <w:r w:rsidR="002C50FB">
        <w:t>acility</w:t>
      </w:r>
      <w:r w:rsidR="006E6449">
        <w:t xml:space="preserve"> including plans for the future and  funding opportunities</w:t>
      </w:r>
      <w:r w:rsidR="002C50FB">
        <w:t xml:space="preserve">. </w:t>
      </w:r>
      <w:r w:rsidR="006E6449">
        <w:t xml:space="preserve"> Overall the Centre and its operation </w:t>
      </w:r>
      <w:r w:rsidR="009B74D2">
        <w:t xml:space="preserve">measured </w:t>
      </w:r>
      <w:r w:rsidR="006E6449">
        <w:t xml:space="preserve">extremely </w:t>
      </w:r>
      <w:r w:rsidR="00DC0A71">
        <w:t xml:space="preserve">well </w:t>
      </w:r>
      <w:r w:rsidR="009B74D2">
        <w:t xml:space="preserve">against the criteria involved in the exercise and </w:t>
      </w:r>
      <w:r w:rsidR="00DC0A71">
        <w:t xml:space="preserve">those present felt that it </w:t>
      </w:r>
      <w:r w:rsidR="009B74D2">
        <w:t>was a very positive exercise.</w:t>
      </w:r>
    </w:p>
    <w:p w14:paraId="21BEB046" w14:textId="25AEF503" w:rsidR="002C50FB" w:rsidRPr="005214D6" w:rsidRDefault="005214D6" w:rsidP="006A7295">
      <w:pPr>
        <w:pStyle w:val="ListParagraph"/>
        <w:numPr>
          <w:ilvl w:val="0"/>
          <w:numId w:val="3"/>
        </w:numPr>
        <w:spacing w:after="0" w:line="240" w:lineRule="auto"/>
        <w:ind w:left="587" w:right="-340"/>
      </w:pPr>
      <w:r>
        <w:rPr>
          <w:b/>
          <w:bCs/>
        </w:rPr>
        <w:t xml:space="preserve">f)  Street Lighting – </w:t>
      </w:r>
      <w:r w:rsidRPr="005214D6">
        <w:t xml:space="preserve">The Clerk had reported two lights not working on the </w:t>
      </w:r>
      <w:proofErr w:type="spellStart"/>
      <w:r w:rsidRPr="005214D6">
        <w:t>Tatterthorn</w:t>
      </w:r>
      <w:proofErr w:type="spellEnd"/>
      <w:r w:rsidRPr="005214D6">
        <w:t xml:space="preserve"> </w:t>
      </w:r>
      <w:r w:rsidR="009B74D2">
        <w:t>Lane</w:t>
      </w:r>
      <w:r w:rsidRPr="005214D6">
        <w:t xml:space="preserve"> near Beech Terrace</w:t>
      </w:r>
      <w:r>
        <w:t>.</w:t>
      </w:r>
    </w:p>
    <w:p w14:paraId="2A111F20" w14:textId="4FC42AFE" w:rsidR="002C50FB" w:rsidRPr="009B74D2" w:rsidRDefault="002C50FB" w:rsidP="00531296">
      <w:pPr>
        <w:pStyle w:val="ListParagraph"/>
        <w:numPr>
          <w:ilvl w:val="0"/>
          <w:numId w:val="3"/>
        </w:numPr>
        <w:spacing w:after="0" w:line="240" w:lineRule="auto"/>
        <w:ind w:left="587" w:right="-340"/>
      </w:pPr>
      <w:r w:rsidRPr="002C50FB">
        <w:rPr>
          <w:b/>
          <w:bCs/>
        </w:rPr>
        <w:t xml:space="preserve">g) Public Toilets – </w:t>
      </w:r>
      <w:r w:rsidRPr="002C50FB">
        <w:t>The issue of the recent vandalism was on the agenda for later discussion</w:t>
      </w:r>
      <w:r w:rsidRPr="002C50FB">
        <w:rPr>
          <w:b/>
          <w:bCs/>
        </w:rPr>
        <w:t>.</w:t>
      </w:r>
      <w:r w:rsidR="009B74D2">
        <w:rPr>
          <w:b/>
          <w:bCs/>
        </w:rPr>
        <w:t xml:space="preserve">  </w:t>
      </w:r>
      <w:r w:rsidR="009B74D2" w:rsidRPr="009B74D2">
        <w:t>The Clerk reported that following discussion with Mr Morphet regarding the positioning of the large safe outside the Community Centre Toilets he could report that once the coin mechanism had been resolved the safe would have a built enclosure surrounding it.</w:t>
      </w:r>
    </w:p>
    <w:bookmarkEnd w:id="2"/>
    <w:p w14:paraId="50BA399E" w14:textId="13414382" w:rsidR="002C50FB" w:rsidRDefault="002C50FB" w:rsidP="002C50FB">
      <w:pPr>
        <w:spacing w:after="0" w:line="240" w:lineRule="auto"/>
        <w:ind w:left="587" w:right="-340"/>
        <w:rPr>
          <w:b/>
          <w:bCs/>
        </w:rPr>
      </w:pPr>
    </w:p>
    <w:p w14:paraId="3C7E8DE4" w14:textId="094254C2" w:rsidR="007E71CC" w:rsidRPr="009809C7" w:rsidRDefault="000C230C" w:rsidP="002C50FB">
      <w:pPr>
        <w:spacing w:after="0" w:line="240" w:lineRule="auto"/>
        <w:ind w:right="-340"/>
        <w:rPr>
          <w:b/>
          <w:bCs/>
        </w:rPr>
      </w:pPr>
      <w:r w:rsidRPr="009809C7">
        <w:rPr>
          <w:b/>
          <w:bCs/>
        </w:rPr>
        <w:t>8</w:t>
      </w:r>
      <w:r w:rsidR="00DF0EDC" w:rsidRPr="009809C7">
        <w:rPr>
          <w:b/>
          <w:bCs/>
        </w:rPr>
        <w:t>)</w:t>
      </w:r>
      <w:r w:rsidR="004F12F1" w:rsidRPr="009809C7">
        <w:rPr>
          <w:b/>
          <w:bCs/>
        </w:rPr>
        <w:t xml:space="preserve"> </w:t>
      </w:r>
      <w:r w:rsidR="007E71CC" w:rsidRPr="009809C7">
        <w:rPr>
          <w:b/>
          <w:bCs/>
        </w:rPr>
        <w:t>To receive reports and where applicable decide further action on the under-noted on-going issues.</w:t>
      </w:r>
    </w:p>
    <w:p w14:paraId="429C5757" w14:textId="28EE06AF" w:rsidR="005E0289" w:rsidRPr="005214D6" w:rsidRDefault="002C50FB" w:rsidP="006134F8">
      <w:pPr>
        <w:pStyle w:val="ListParagraph"/>
        <w:numPr>
          <w:ilvl w:val="0"/>
          <w:numId w:val="1"/>
        </w:numPr>
        <w:spacing w:before="240" w:after="0" w:line="240" w:lineRule="auto"/>
      </w:pPr>
      <w:r>
        <w:rPr>
          <w:b/>
          <w:bCs/>
        </w:rPr>
        <w:t>a</w:t>
      </w:r>
      <w:r w:rsidR="00996048" w:rsidRPr="009809C7">
        <w:rPr>
          <w:b/>
          <w:bCs/>
        </w:rPr>
        <w:t xml:space="preserve">) </w:t>
      </w:r>
      <w:r w:rsidR="000A52E7" w:rsidRPr="009809C7">
        <w:rPr>
          <w:b/>
          <w:bCs/>
        </w:rPr>
        <w:t xml:space="preserve">Riverside Project  –  </w:t>
      </w:r>
      <w:r w:rsidR="009B74D2" w:rsidRPr="009B74D2">
        <w:t xml:space="preserve">Cllr Walker had attempted to contact </w:t>
      </w:r>
      <w:proofErr w:type="spellStart"/>
      <w:r w:rsidR="009B74D2" w:rsidRPr="009B74D2">
        <w:t>D.Boswell</w:t>
      </w:r>
      <w:proofErr w:type="spellEnd"/>
      <w:r w:rsidR="009B74D2" w:rsidRPr="009B74D2">
        <w:t xml:space="preserve"> from the Millennium Trust </w:t>
      </w:r>
      <w:r w:rsidR="009B74D2">
        <w:t xml:space="preserve">regarding the previously reported planning application issues which needed to be resolved </w:t>
      </w:r>
      <w:r w:rsidR="009B74D2" w:rsidRPr="009B74D2">
        <w:t>without success to date.</w:t>
      </w:r>
    </w:p>
    <w:p w14:paraId="02DEDD28" w14:textId="00EC3C62" w:rsidR="000A52E7" w:rsidRPr="009809C7" w:rsidRDefault="000A52E7" w:rsidP="006134F8">
      <w:pPr>
        <w:pStyle w:val="ListParagraph"/>
        <w:numPr>
          <w:ilvl w:val="0"/>
          <w:numId w:val="1"/>
        </w:numPr>
        <w:spacing w:before="240" w:after="0" w:line="240" w:lineRule="auto"/>
      </w:pPr>
      <w:r w:rsidRPr="009809C7">
        <w:rPr>
          <w:b/>
          <w:bCs/>
        </w:rPr>
        <w:t>b) Environment/Climate –</w:t>
      </w:r>
      <w:r w:rsidR="00996048" w:rsidRPr="009809C7">
        <w:t xml:space="preserve"> </w:t>
      </w:r>
      <w:r w:rsidR="009B74D2">
        <w:t>Nothing currently to report</w:t>
      </w:r>
      <w:r w:rsidR="005214D6">
        <w:t>.</w:t>
      </w:r>
    </w:p>
    <w:p w14:paraId="06DC402C" w14:textId="41577FE8" w:rsidR="004366B3" w:rsidRPr="009809C7" w:rsidRDefault="004366B3">
      <w:pPr>
        <w:pStyle w:val="ListParagraph"/>
        <w:numPr>
          <w:ilvl w:val="0"/>
          <w:numId w:val="1"/>
        </w:numPr>
        <w:spacing w:after="0" w:line="240" w:lineRule="auto"/>
      </w:pPr>
      <w:r w:rsidRPr="009809C7">
        <w:rPr>
          <w:rFonts w:eastAsiaTheme="minorEastAsia"/>
          <w:b/>
          <w:bCs/>
        </w:rPr>
        <w:t>c) Twenties Plenty</w:t>
      </w:r>
      <w:r w:rsidR="00955B91" w:rsidRPr="009809C7">
        <w:rPr>
          <w:rFonts w:eastAsiaTheme="minorEastAsia"/>
          <w:b/>
          <w:bCs/>
        </w:rPr>
        <w:t xml:space="preserve"> </w:t>
      </w:r>
      <w:r w:rsidR="00955B91" w:rsidRPr="009809C7">
        <w:rPr>
          <w:rFonts w:eastAsiaTheme="minorEastAsia"/>
        </w:rPr>
        <w:t xml:space="preserve">– </w:t>
      </w:r>
      <w:r w:rsidR="00EA6571" w:rsidRPr="009809C7">
        <w:rPr>
          <w:rFonts w:eastAsiaTheme="minorEastAsia"/>
        </w:rPr>
        <w:t xml:space="preserve"> </w:t>
      </w:r>
      <w:r w:rsidR="0062140A">
        <w:rPr>
          <w:rFonts w:eastAsiaTheme="minorEastAsia"/>
        </w:rPr>
        <w:t xml:space="preserve">Nothing to report. </w:t>
      </w:r>
      <w:r w:rsidR="005214D6">
        <w:rPr>
          <w:rFonts w:eastAsiaTheme="minorEastAsia"/>
        </w:rPr>
        <w:t>Still a</w:t>
      </w:r>
      <w:r w:rsidR="0062140A">
        <w:rPr>
          <w:rFonts w:eastAsiaTheme="minorEastAsia"/>
        </w:rPr>
        <w:t>waiting feedback from NY Council regarding the Councils requests.</w:t>
      </w:r>
    </w:p>
    <w:p w14:paraId="03C491DC" w14:textId="2079F3D8" w:rsidR="006C629B" w:rsidRPr="009809C7" w:rsidRDefault="001E6EC0" w:rsidP="004E0044">
      <w:pPr>
        <w:pStyle w:val="ListParagraph"/>
        <w:numPr>
          <w:ilvl w:val="0"/>
          <w:numId w:val="1"/>
        </w:numPr>
      </w:pPr>
      <w:r w:rsidRPr="009809C7">
        <w:rPr>
          <w:rFonts w:eastAsiaTheme="minorEastAsia"/>
          <w:b/>
          <w:bCs/>
        </w:rPr>
        <w:t>d</w:t>
      </w:r>
      <w:r w:rsidR="00EE1994" w:rsidRPr="009809C7">
        <w:rPr>
          <w:rFonts w:eastAsiaTheme="minorEastAsia"/>
          <w:b/>
          <w:bCs/>
        </w:rPr>
        <w:t xml:space="preserve">) </w:t>
      </w:r>
      <w:r w:rsidR="00053AA5" w:rsidRPr="009809C7">
        <w:rPr>
          <w:rFonts w:eastAsiaTheme="minorEastAsia"/>
          <w:b/>
          <w:bCs/>
        </w:rPr>
        <w:t xml:space="preserve">30mph Speed Limit </w:t>
      </w:r>
      <w:r w:rsidR="00EE1994" w:rsidRPr="009809C7">
        <w:rPr>
          <w:rFonts w:eastAsiaTheme="minorEastAsia"/>
          <w:b/>
          <w:bCs/>
        </w:rPr>
        <w:t>–</w:t>
      </w:r>
      <w:r w:rsidR="00EE1994" w:rsidRPr="009809C7">
        <w:t xml:space="preserve"> </w:t>
      </w:r>
      <w:r w:rsidR="00755AD4" w:rsidRPr="009809C7">
        <w:t xml:space="preserve"> </w:t>
      </w:r>
      <w:r w:rsidR="005214D6">
        <w:t xml:space="preserve">Nothing to report. </w:t>
      </w:r>
    </w:p>
    <w:p w14:paraId="3FD759DF" w14:textId="1ACD3347" w:rsidR="00BA653C" w:rsidRDefault="004E0044" w:rsidP="00DD0CCF">
      <w:pPr>
        <w:pStyle w:val="ListParagraph"/>
        <w:numPr>
          <w:ilvl w:val="0"/>
          <w:numId w:val="1"/>
        </w:numPr>
        <w:spacing w:before="240" w:after="0" w:line="240" w:lineRule="auto"/>
        <w:jc w:val="both"/>
      </w:pPr>
      <w:r w:rsidRPr="005214D6">
        <w:rPr>
          <w:b/>
          <w:bCs/>
        </w:rPr>
        <w:t>e</w:t>
      </w:r>
      <w:r w:rsidR="00514953" w:rsidRPr="005214D6">
        <w:rPr>
          <w:b/>
          <w:bCs/>
        </w:rPr>
        <w:t xml:space="preserve">) </w:t>
      </w:r>
      <w:r w:rsidR="0062140A" w:rsidRPr="005214D6">
        <w:rPr>
          <w:b/>
          <w:bCs/>
        </w:rPr>
        <w:t>C</w:t>
      </w:r>
      <w:r w:rsidR="005214D6" w:rsidRPr="005214D6">
        <w:rPr>
          <w:b/>
          <w:bCs/>
        </w:rPr>
        <w:t xml:space="preserve">hairs &amp; Tables outside Sweet Petite 2024 </w:t>
      </w:r>
      <w:r w:rsidR="005214D6">
        <w:rPr>
          <w:b/>
          <w:bCs/>
        </w:rPr>
        <w:t>–</w:t>
      </w:r>
      <w:r w:rsidR="005214D6" w:rsidRPr="005214D6">
        <w:rPr>
          <w:b/>
          <w:bCs/>
        </w:rPr>
        <w:t xml:space="preserve"> </w:t>
      </w:r>
      <w:r w:rsidR="005214D6" w:rsidRPr="005214D6">
        <w:t xml:space="preserve">Following discussion it was </w:t>
      </w:r>
      <w:r w:rsidR="00742CE5">
        <w:t>proposed Cllr Owen and Seconded Cllr Weller and agreed with one abstention that the Council should continue with last year’s agreement for the 2024 season.  The Clerk to contact the proprietors of Sweet Petite.</w:t>
      </w:r>
      <w:r w:rsidR="005214D6" w:rsidRPr="005214D6">
        <w:t xml:space="preserve"> </w:t>
      </w:r>
    </w:p>
    <w:p w14:paraId="7A1E8CA8" w14:textId="04CE7830" w:rsidR="004C28EA" w:rsidRPr="00DC7D3D" w:rsidRDefault="004C28EA" w:rsidP="00DD0CCF">
      <w:pPr>
        <w:pStyle w:val="ListParagraph"/>
        <w:numPr>
          <w:ilvl w:val="0"/>
          <w:numId w:val="1"/>
        </w:numPr>
        <w:spacing w:before="240" w:after="0" w:line="240" w:lineRule="auto"/>
        <w:jc w:val="both"/>
      </w:pPr>
      <w:r>
        <w:rPr>
          <w:b/>
          <w:bCs/>
        </w:rPr>
        <w:t xml:space="preserve">f) Repairs to Vandalism at </w:t>
      </w:r>
      <w:proofErr w:type="spellStart"/>
      <w:r>
        <w:rPr>
          <w:b/>
          <w:bCs/>
        </w:rPr>
        <w:t>Thacking</w:t>
      </w:r>
      <w:proofErr w:type="spellEnd"/>
      <w:r>
        <w:rPr>
          <w:b/>
          <w:bCs/>
        </w:rPr>
        <w:t xml:space="preserve"> Lane Gents Toilet –</w:t>
      </w:r>
      <w:r w:rsidR="00742CE5">
        <w:rPr>
          <w:b/>
          <w:bCs/>
        </w:rPr>
        <w:t xml:space="preserve">  </w:t>
      </w:r>
      <w:r w:rsidR="00742CE5" w:rsidRPr="00DC7D3D">
        <w:t>Following discussion it was agreed that the Clerk would</w:t>
      </w:r>
      <w:r w:rsidR="00DC7D3D" w:rsidRPr="00DC7D3D">
        <w:t xml:space="preserve"> purchase a replacement baby changing unit and attempt to establish an accurate cost for the repair and look at the Councils Insurance Policy to establish if a claim was possible.  The Clerk had discussed with Cllr Howson the issue of CCTV coverage from the existing system at the Youth Hostel and received a favourable response.  Clerk to discuss further with Cllr Howson.</w:t>
      </w:r>
    </w:p>
    <w:p w14:paraId="62BAFFCB" w14:textId="189B3589" w:rsidR="004C28EA" w:rsidRPr="001408E2" w:rsidRDefault="004C28EA" w:rsidP="00DD0CCF">
      <w:pPr>
        <w:pStyle w:val="ListParagraph"/>
        <w:numPr>
          <w:ilvl w:val="0"/>
          <w:numId w:val="1"/>
        </w:numPr>
        <w:spacing w:before="240" w:after="0" w:line="240" w:lineRule="auto"/>
        <w:jc w:val="both"/>
      </w:pPr>
      <w:r w:rsidRPr="00C93374">
        <w:rPr>
          <w:b/>
          <w:bCs/>
        </w:rPr>
        <w:t>g) Ac</w:t>
      </w:r>
      <w:r w:rsidR="00C93374" w:rsidRPr="00C93374">
        <w:rPr>
          <w:b/>
          <w:bCs/>
        </w:rPr>
        <w:t xml:space="preserve">quisition of small grassed are next to toilet block at Community Centre Car Park </w:t>
      </w:r>
      <w:r w:rsidR="003401A9">
        <w:rPr>
          <w:b/>
          <w:bCs/>
        </w:rPr>
        <w:t xml:space="preserve">– </w:t>
      </w:r>
      <w:r w:rsidR="003401A9" w:rsidRPr="001408E2">
        <w:t xml:space="preserve">Following a meeting on site involving Cllr McGonnigal the Clerk and representatives of NY Property and Legal Departments regarding the possible transfer of a small grassed area next to the Toilet block at the Community Centre Car Park a </w:t>
      </w:r>
      <w:r w:rsidR="00F77CA8" w:rsidRPr="001408E2">
        <w:t xml:space="preserve">favourable response </w:t>
      </w:r>
      <w:r w:rsidR="003401A9" w:rsidRPr="001408E2">
        <w:t xml:space="preserve"> had been received from NY</w:t>
      </w:r>
      <w:r w:rsidR="00F77CA8" w:rsidRPr="001408E2">
        <w:t xml:space="preserve"> Council indicating that they were willing to transfer the Land at minimal cost to the Parish Council.  Cllr McGonnigal gave information regarding the suggested improvements to the changing facilities at the Community using the area of land.  Following discussion it was agreed to progress with the acquisition.</w:t>
      </w:r>
    </w:p>
    <w:p w14:paraId="7BCC4D6E" w14:textId="77777777" w:rsidR="00B408AB" w:rsidRDefault="00B408AB" w:rsidP="005214D6">
      <w:pPr>
        <w:spacing w:after="0" w:line="240" w:lineRule="auto"/>
        <w:rPr>
          <w:b/>
          <w:bCs/>
        </w:rPr>
      </w:pPr>
    </w:p>
    <w:p w14:paraId="11FE34C5" w14:textId="42BD744B" w:rsidR="00B26DBC" w:rsidRPr="00B431DB" w:rsidRDefault="00C40E87" w:rsidP="001A4633">
      <w:pPr>
        <w:spacing w:after="0" w:line="240" w:lineRule="auto"/>
      </w:pPr>
      <w:r w:rsidRPr="009809C7">
        <w:rPr>
          <w:b/>
          <w:bCs/>
        </w:rPr>
        <w:t xml:space="preserve">9)  </w:t>
      </w:r>
      <w:r w:rsidR="00F974BB" w:rsidRPr="009809C7">
        <w:t xml:space="preserve"> </w:t>
      </w:r>
      <w:r w:rsidR="00F974BB" w:rsidRPr="009809C7">
        <w:rPr>
          <w:b/>
          <w:bCs/>
        </w:rPr>
        <w:t xml:space="preserve">Reports from and questions to County and Parish Councillors </w:t>
      </w:r>
      <w:r w:rsidR="000F4D20">
        <w:rPr>
          <w:b/>
          <w:bCs/>
        </w:rPr>
        <w:t>–</w:t>
      </w:r>
      <w:r w:rsidR="00660A04">
        <w:rPr>
          <w:b/>
          <w:bCs/>
        </w:rPr>
        <w:t xml:space="preserve"> </w:t>
      </w:r>
      <w:r w:rsidR="00660A04" w:rsidRPr="00B431DB">
        <w:t>Cllr Ireton reported that it w</w:t>
      </w:r>
      <w:r w:rsidR="00C47E1F" w:rsidRPr="00B431DB">
        <w:t>ill be proposed at the NY Council Meeting on the 26</w:t>
      </w:r>
      <w:r w:rsidR="00C47E1F" w:rsidRPr="00B431DB">
        <w:rPr>
          <w:vertAlign w:val="superscript"/>
        </w:rPr>
        <w:t>th</w:t>
      </w:r>
      <w:r w:rsidR="00C47E1F" w:rsidRPr="00B431DB">
        <w:t xml:space="preserve"> February </w:t>
      </w:r>
      <w:r w:rsidR="00660A04" w:rsidRPr="00B431DB">
        <w:t>to increase the NY Budget by 4.9</w:t>
      </w:r>
      <w:r w:rsidR="00C47E1F" w:rsidRPr="00B431DB">
        <w:t>9</w:t>
      </w:r>
      <w:r w:rsidR="00660A04" w:rsidRPr="00B431DB">
        <w:t xml:space="preserve">%. </w:t>
      </w:r>
      <w:r w:rsidR="00B431DB">
        <w:t>He had a</w:t>
      </w:r>
      <w:r w:rsidR="00660A04" w:rsidRPr="00B431DB">
        <w:t>ttended a meeting with NY Highways along with the Cllr Emsley and the Clerk</w:t>
      </w:r>
      <w:r w:rsidR="00C47E1F" w:rsidRPr="00B431DB">
        <w:t xml:space="preserve"> it ha</w:t>
      </w:r>
      <w:r w:rsidR="00B431DB">
        <w:t>d</w:t>
      </w:r>
      <w:r w:rsidR="00C47E1F" w:rsidRPr="00B431DB">
        <w:t xml:space="preserve"> been suggested by the NY Highways representative at the meeting, </w:t>
      </w:r>
      <w:proofErr w:type="spellStart"/>
      <w:r w:rsidR="00C47E1F" w:rsidRPr="00B431DB">
        <w:t>Mr.D.Herbert</w:t>
      </w:r>
      <w:proofErr w:type="spellEnd"/>
      <w:r w:rsidR="00C47E1F" w:rsidRPr="00B431DB">
        <w:t xml:space="preserve">, that a Clearway is established which stops any parking at all in the area designated.  </w:t>
      </w:r>
      <w:r w:rsidR="008B7251" w:rsidRPr="00B431DB">
        <w:t xml:space="preserve">Various questions were asked regarding implementation, </w:t>
      </w:r>
      <w:r w:rsidR="00C47E1F" w:rsidRPr="00B431DB">
        <w:t xml:space="preserve">Cllr </w:t>
      </w:r>
      <w:r w:rsidR="00B408AB" w:rsidRPr="00B431DB">
        <w:t xml:space="preserve">Ireton </w:t>
      </w:r>
      <w:r w:rsidR="008B7251" w:rsidRPr="00B431DB">
        <w:t xml:space="preserve">agreed to </w:t>
      </w:r>
      <w:r w:rsidR="00B408AB" w:rsidRPr="00B431DB">
        <w:t>monitor progress</w:t>
      </w:r>
      <w:r w:rsidR="008B7251" w:rsidRPr="00B431DB">
        <w:t xml:space="preserve"> and report back to the Council.  </w:t>
      </w:r>
      <w:r w:rsidR="00B408AB" w:rsidRPr="00B431DB">
        <w:t xml:space="preserve">He also informed the Council of progress on the development </w:t>
      </w:r>
      <w:r w:rsidR="00A23284" w:rsidRPr="00B431DB">
        <w:t xml:space="preserve">by Brierley Homes, on behalf of NY Council, </w:t>
      </w:r>
      <w:r w:rsidR="00B408AB" w:rsidRPr="00B431DB">
        <w:t>of Housing on the section of the former Middle School field</w:t>
      </w:r>
      <w:r w:rsidR="00A23284" w:rsidRPr="00B431DB">
        <w:t xml:space="preserve"> remaining in the ownership of NY Council consisting of 17 houses including 5 for local needs.  Cllrs raised the issue of the initial NY proposals regarding the provision of an extra care facility on the land and if there was sufficient capacity at the Bentham facility to satisfy the needs of Ingleton.  Cllr Ireton agreed to make enquiries and inform the Clerk.</w:t>
      </w:r>
      <w:r w:rsidR="00B408AB" w:rsidRPr="00B431DB">
        <w:t xml:space="preserve"> </w:t>
      </w:r>
      <w:r w:rsidR="008B7251" w:rsidRPr="00B431DB">
        <w:t xml:space="preserve"> Cllr Ireton reported that the speed warning sign will be repaired on Tuesday 6th February.</w:t>
      </w:r>
    </w:p>
    <w:p w14:paraId="35B2A522" w14:textId="12A083F0" w:rsidR="00FE05CB" w:rsidRDefault="000B1529" w:rsidP="001A4633">
      <w:pPr>
        <w:spacing w:after="0" w:line="240" w:lineRule="auto"/>
        <w:contextualSpacing/>
      </w:pPr>
      <w:r>
        <w:t xml:space="preserve">Cllr Metcalfe raised the issue regarding responding to the YDNPA questionnaire concerning updating the Yorkshire Dales National Park Management Plan.  Following discussion it was agreed that Cllrs would </w:t>
      </w:r>
      <w:r w:rsidR="00FE05CB">
        <w:t xml:space="preserve">either </w:t>
      </w:r>
      <w:r>
        <w:t xml:space="preserve">send their input directly </w:t>
      </w:r>
      <w:r w:rsidR="00FE05CB">
        <w:t>to YDNP or to</w:t>
      </w:r>
      <w:r>
        <w:t xml:space="preserve"> the Clerk who would formulate a Council response and submit it. </w:t>
      </w:r>
      <w:r w:rsidR="00FE05CB">
        <w:t xml:space="preserve">Cllr Owen reported that he been asked to join the group who were </w:t>
      </w:r>
      <w:r w:rsidR="00FE05CB">
        <w:lastRenderedPageBreak/>
        <w:t>organising village events to commemorate the 80 year anniversary D Day and would attend the next meeting.  The Chairman who also currently attended the group gave a brief summary of the items currently planned for the 6</w:t>
      </w:r>
      <w:r w:rsidR="00FE05CB" w:rsidRPr="00FE05CB">
        <w:rPr>
          <w:vertAlign w:val="superscript"/>
        </w:rPr>
        <w:t>th</w:t>
      </w:r>
      <w:r w:rsidR="00FE05CB">
        <w:t xml:space="preserve"> June 2024 event.</w:t>
      </w:r>
    </w:p>
    <w:p w14:paraId="76AE6D16" w14:textId="77777777" w:rsidR="00FE05CB" w:rsidRDefault="001A4633" w:rsidP="00FE05CB">
      <w:pPr>
        <w:pStyle w:val="ListParagraph"/>
        <w:numPr>
          <w:ilvl w:val="0"/>
          <w:numId w:val="4"/>
        </w:numPr>
        <w:spacing w:before="240" w:after="0" w:line="240" w:lineRule="auto"/>
        <w:ind w:left="700" w:right="737"/>
        <w:jc w:val="both"/>
      </w:pPr>
      <w:r w:rsidRPr="009809C7">
        <w:rPr>
          <w:b/>
          <w:bCs/>
        </w:rPr>
        <w:t>10</w:t>
      </w:r>
      <w:r w:rsidR="001A1EDB" w:rsidRPr="009809C7">
        <w:rPr>
          <w:b/>
          <w:bCs/>
        </w:rPr>
        <w:t>)</w:t>
      </w:r>
      <w:r w:rsidR="00685EDE" w:rsidRPr="009809C7">
        <w:rPr>
          <w:b/>
          <w:bCs/>
        </w:rPr>
        <w:t xml:space="preserve"> </w:t>
      </w:r>
      <w:r w:rsidRPr="009809C7">
        <w:rPr>
          <w:b/>
          <w:bCs/>
        </w:rPr>
        <w:t>C</w:t>
      </w:r>
      <w:r w:rsidR="007E71CC" w:rsidRPr="009809C7">
        <w:rPr>
          <w:b/>
          <w:bCs/>
        </w:rPr>
        <w:t>orrespondence</w:t>
      </w:r>
      <w:r w:rsidR="007E71CC" w:rsidRPr="009809C7">
        <w:t xml:space="preserve"> – </w:t>
      </w:r>
      <w:r w:rsidR="00FE05CB">
        <w:t xml:space="preserve"> Following the January PC meeting the Clerk had written to Julien Smith MP regarding matters leading to the closure of Ingleton Post Office. Mr Smith had responded saying he had sent the email along with a letter of his own to Kemi Badenoch the Secretary of State for Business and Trade and would give further information to the Council when received.  The Clerk also reported that Mr </w:t>
      </w:r>
      <w:proofErr w:type="spellStart"/>
      <w:r w:rsidR="00FE05CB">
        <w:t>Pickup</w:t>
      </w:r>
      <w:proofErr w:type="spellEnd"/>
      <w:r w:rsidR="00FE05CB">
        <w:t xml:space="preserve"> the new Area Ranger from YDNP would attend the March Meeting. A response regarding more detail from the Friends of the Settle Carlisle Line offering free membership had been received which indicated that they would be no long term commitment they simply wanted to be able to share information. The Clerk had booked two places on NY Highways Parish Workshop at 10am on the 28</w:t>
      </w:r>
      <w:r w:rsidR="00FE05CB" w:rsidRPr="00DC0A71">
        <w:rPr>
          <w:vertAlign w:val="superscript"/>
        </w:rPr>
        <w:t>th</w:t>
      </w:r>
      <w:r w:rsidR="00FE05CB">
        <w:t xml:space="preserve"> February 2024 at Skipton Area 5 Highways Offices. Correspondence from Ingleton Save a Life organisation had been received offering to pay the Parish Council for the electricity usage which amounted to £21.58.  Following discussion regarding the value to the Community of all the work carried out by the organisation it was agreed that the Council would not make a charge. NY Council had written to the Council to ask if they would be interested in taking on highway verge maintenance.  Following discussion it was agreed that the Council would not take on the work. </w:t>
      </w:r>
    </w:p>
    <w:p w14:paraId="5052824D" w14:textId="1C9BCB32" w:rsidR="007E71CC" w:rsidRDefault="007E71CC" w:rsidP="001A4633">
      <w:pPr>
        <w:spacing w:after="0" w:line="240" w:lineRule="auto"/>
        <w:contextualSpacing/>
      </w:pPr>
    </w:p>
    <w:p w14:paraId="18C37DC8" w14:textId="77777777" w:rsidR="00BA653C" w:rsidRPr="009809C7" w:rsidRDefault="00BA653C" w:rsidP="001A4633">
      <w:pPr>
        <w:spacing w:after="0" w:line="240" w:lineRule="auto"/>
      </w:pPr>
    </w:p>
    <w:tbl>
      <w:tblPr>
        <w:tblStyle w:val="TableGrid"/>
        <w:tblW w:w="0" w:type="auto"/>
        <w:tblLook w:val="04A0" w:firstRow="1" w:lastRow="0" w:firstColumn="1" w:lastColumn="0" w:noHBand="0" w:noVBand="1"/>
      </w:tblPr>
      <w:tblGrid>
        <w:gridCol w:w="1353"/>
        <w:gridCol w:w="7663"/>
      </w:tblGrid>
      <w:tr w:rsidR="00B26DBC" w:rsidRPr="00B26DBC" w14:paraId="5053B60E" w14:textId="77777777" w:rsidTr="00E43120">
        <w:tc>
          <w:tcPr>
            <w:tcW w:w="1390" w:type="dxa"/>
          </w:tcPr>
          <w:p w14:paraId="06F4DB27" w14:textId="77777777" w:rsidR="00B26DBC" w:rsidRPr="00B26DBC" w:rsidRDefault="00B26DBC" w:rsidP="00B26DBC">
            <w:pPr>
              <w:spacing w:line="256" w:lineRule="auto"/>
              <w:rPr>
                <w:sz w:val="20"/>
                <w:szCs w:val="20"/>
              </w:rPr>
            </w:pPr>
            <w:r w:rsidRPr="00B26DBC">
              <w:rPr>
                <w:sz w:val="20"/>
                <w:szCs w:val="20"/>
              </w:rPr>
              <w:t>09/01/2024</w:t>
            </w:r>
          </w:p>
        </w:tc>
        <w:tc>
          <w:tcPr>
            <w:tcW w:w="8953" w:type="dxa"/>
          </w:tcPr>
          <w:p w14:paraId="7A880C7B" w14:textId="77777777" w:rsidR="00B26DBC" w:rsidRPr="00B26DBC" w:rsidRDefault="00B26DBC" w:rsidP="00B26DBC">
            <w:pPr>
              <w:spacing w:line="256" w:lineRule="auto"/>
              <w:rPr>
                <w:sz w:val="20"/>
                <w:szCs w:val="20"/>
              </w:rPr>
            </w:pPr>
            <w:r w:rsidRPr="00B26DBC">
              <w:rPr>
                <w:sz w:val="20"/>
                <w:szCs w:val="20"/>
              </w:rPr>
              <w:t>NYC Home  Upgrade Grant Info</w:t>
            </w:r>
          </w:p>
        </w:tc>
      </w:tr>
      <w:tr w:rsidR="00B26DBC" w:rsidRPr="00B26DBC" w14:paraId="14D1DB8F" w14:textId="77777777" w:rsidTr="00E43120">
        <w:tc>
          <w:tcPr>
            <w:tcW w:w="1390" w:type="dxa"/>
          </w:tcPr>
          <w:p w14:paraId="367C1C2A" w14:textId="77777777" w:rsidR="00B26DBC" w:rsidRPr="00B26DBC" w:rsidRDefault="00B26DBC" w:rsidP="00B26DBC">
            <w:pPr>
              <w:spacing w:line="256" w:lineRule="auto"/>
              <w:rPr>
                <w:sz w:val="20"/>
                <w:szCs w:val="20"/>
              </w:rPr>
            </w:pPr>
            <w:r w:rsidRPr="00B26DBC">
              <w:rPr>
                <w:sz w:val="20"/>
                <w:szCs w:val="20"/>
              </w:rPr>
              <w:t xml:space="preserve"> 09/01/2024</w:t>
            </w:r>
          </w:p>
        </w:tc>
        <w:tc>
          <w:tcPr>
            <w:tcW w:w="8953" w:type="dxa"/>
          </w:tcPr>
          <w:p w14:paraId="5251525F" w14:textId="77777777" w:rsidR="00B26DBC" w:rsidRPr="00B26DBC" w:rsidRDefault="00B26DBC" w:rsidP="00B26DBC">
            <w:pPr>
              <w:spacing w:line="256" w:lineRule="auto"/>
              <w:rPr>
                <w:sz w:val="20"/>
                <w:szCs w:val="20"/>
              </w:rPr>
            </w:pPr>
            <w:r w:rsidRPr="00B26DBC">
              <w:rPr>
                <w:sz w:val="20"/>
                <w:szCs w:val="20"/>
              </w:rPr>
              <w:t>Land Registry Query</w:t>
            </w:r>
          </w:p>
        </w:tc>
      </w:tr>
      <w:tr w:rsidR="00B26DBC" w:rsidRPr="00B26DBC" w14:paraId="04A6E063" w14:textId="77777777" w:rsidTr="00E43120">
        <w:tc>
          <w:tcPr>
            <w:tcW w:w="1390" w:type="dxa"/>
          </w:tcPr>
          <w:p w14:paraId="51E0B6A5" w14:textId="77777777" w:rsidR="00B26DBC" w:rsidRPr="00B26DBC" w:rsidRDefault="00B26DBC" w:rsidP="00B26DBC">
            <w:pPr>
              <w:spacing w:line="256" w:lineRule="auto"/>
              <w:rPr>
                <w:sz w:val="20"/>
                <w:szCs w:val="20"/>
              </w:rPr>
            </w:pPr>
            <w:r w:rsidRPr="00B26DBC">
              <w:rPr>
                <w:sz w:val="20"/>
                <w:szCs w:val="20"/>
              </w:rPr>
              <w:t xml:space="preserve"> 09/01/2024</w:t>
            </w:r>
          </w:p>
        </w:tc>
        <w:tc>
          <w:tcPr>
            <w:tcW w:w="8953" w:type="dxa"/>
          </w:tcPr>
          <w:p w14:paraId="34CBAC89" w14:textId="77777777" w:rsidR="00B26DBC" w:rsidRPr="00B26DBC" w:rsidRDefault="00B26DBC" w:rsidP="00B26DBC">
            <w:pPr>
              <w:spacing w:line="256" w:lineRule="auto"/>
              <w:rPr>
                <w:sz w:val="20"/>
                <w:szCs w:val="20"/>
              </w:rPr>
            </w:pPr>
            <w:r w:rsidRPr="00B26DBC">
              <w:rPr>
                <w:sz w:val="20"/>
                <w:szCs w:val="20"/>
              </w:rPr>
              <w:t>Friends of the Settle to Carlisle Line</w:t>
            </w:r>
          </w:p>
        </w:tc>
      </w:tr>
      <w:tr w:rsidR="00B26DBC" w:rsidRPr="00B26DBC" w14:paraId="3C2D0726" w14:textId="77777777" w:rsidTr="00E43120">
        <w:tc>
          <w:tcPr>
            <w:tcW w:w="1390" w:type="dxa"/>
          </w:tcPr>
          <w:p w14:paraId="10FAD690" w14:textId="77777777" w:rsidR="00B26DBC" w:rsidRPr="00B26DBC" w:rsidRDefault="00B26DBC" w:rsidP="00B26DBC">
            <w:pPr>
              <w:spacing w:line="256" w:lineRule="auto"/>
              <w:rPr>
                <w:sz w:val="20"/>
                <w:szCs w:val="20"/>
              </w:rPr>
            </w:pPr>
            <w:r w:rsidRPr="00B26DBC">
              <w:rPr>
                <w:sz w:val="20"/>
                <w:szCs w:val="20"/>
              </w:rPr>
              <w:t>17/01/2024</w:t>
            </w:r>
          </w:p>
        </w:tc>
        <w:tc>
          <w:tcPr>
            <w:tcW w:w="8953" w:type="dxa"/>
          </w:tcPr>
          <w:p w14:paraId="02060651" w14:textId="77777777" w:rsidR="00B26DBC" w:rsidRPr="00B26DBC" w:rsidRDefault="00B26DBC" w:rsidP="00B26DBC">
            <w:pPr>
              <w:spacing w:line="256" w:lineRule="auto"/>
              <w:rPr>
                <w:sz w:val="20"/>
                <w:szCs w:val="20"/>
              </w:rPr>
            </w:pPr>
            <w:r w:rsidRPr="00B26DBC">
              <w:rPr>
                <w:sz w:val="20"/>
                <w:szCs w:val="20"/>
              </w:rPr>
              <w:t>NY Planning Application ZA24/25629/TCA</w:t>
            </w:r>
          </w:p>
        </w:tc>
      </w:tr>
      <w:tr w:rsidR="00B26DBC" w:rsidRPr="00B26DBC" w14:paraId="73ABAA7D" w14:textId="77777777" w:rsidTr="00E43120">
        <w:tc>
          <w:tcPr>
            <w:tcW w:w="1390" w:type="dxa"/>
          </w:tcPr>
          <w:p w14:paraId="26781FB7" w14:textId="77777777" w:rsidR="00B26DBC" w:rsidRPr="00B26DBC" w:rsidRDefault="00B26DBC" w:rsidP="00B26DBC">
            <w:pPr>
              <w:spacing w:line="256" w:lineRule="auto"/>
              <w:rPr>
                <w:sz w:val="20"/>
                <w:szCs w:val="20"/>
              </w:rPr>
            </w:pPr>
            <w:r w:rsidRPr="00B26DBC">
              <w:rPr>
                <w:sz w:val="20"/>
                <w:szCs w:val="20"/>
              </w:rPr>
              <w:t>17/01/2024</w:t>
            </w:r>
          </w:p>
        </w:tc>
        <w:tc>
          <w:tcPr>
            <w:tcW w:w="8953" w:type="dxa"/>
          </w:tcPr>
          <w:p w14:paraId="696570F7" w14:textId="77777777" w:rsidR="00B26DBC" w:rsidRPr="00B26DBC" w:rsidRDefault="00B26DBC" w:rsidP="00B26DBC">
            <w:pPr>
              <w:spacing w:line="256" w:lineRule="auto"/>
              <w:rPr>
                <w:sz w:val="20"/>
                <w:szCs w:val="20"/>
              </w:rPr>
            </w:pPr>
            <w:r w:rsidRPr="00B26DBC">
              <w:rPr>
                <w:sz w:val="20"/>
                <w:szCs w:val="20"/>
              </w:rPr>
              <w:t xml:space="preserve">YDNPA Notice of Consultation on Management Plan </w:t>
            </w:r>
          </w:p>
        </w:tc>
      </w:tr>
      <w:tr w:rsidR="00B26DBC" w:rsidRPr="00B26DBC" w14:paraId="1F87FDB9" w14:textId="77777777" w:rsidTr="00E43120">
        <w:tc>
          <w:tcPr>
            <w:tcW w:w="1390" w:type="dxa"/>
          </w:tcPr>
          <w:p w14:paraId="1BB879CB" w14:textId="77777777" w:rsidR="00B26DBC" w:rsidRPr="00B26DBC" w:rsidRDefault="00B26DBC" w:rsidP="00B26DBC">
            <w:pPr>
              <w:spacing w:line="256" w:lineRule="auto"/>
              <w:rPr>
                <w:sz w:val="20"/>
                <w:szCs w:val="20"/>
              </w:rPr>
            </w:pPr>
            <w:r w:rsidRPr="00B26DBC">
              <w:rPr>
                <w:sz w:val="20"/>
                <w:szCs w:val="20"/>
              </w:rPr>
              <w:t>17/01/2024</w:t>
            </w:r>
          </w:p>
        </w:tc>
        <w:tc>
          <w:tcPr>
            <w:tcW w:w="8953" w:type="dxa"/>
          </w:tcPr>
          <w:p w14:paraId="0F25284E" w14:textId="77777777" w:rsidR="00B26DBC" w:rsidRPr="00B26DBC" w:rsidRDefault="00B26DBC" w:rsidP="00B26DBC">
            <w:pPr>
              <w:spacing w:line="256" w:lineRule="auto"/>
              <w:rPr>
                <w:sz w:val="20"/>
                <w:szCs w:val="20"/>
              </w:rPr>
            </w:pPr>
            <w:r w:rsidRPr="00B26DBC">
              <w:rPr>
                <w:sz w:val="20"/>
                <w:szCs w:val="20"/>
              </w:rPr>
              <w:t>NY Planning Approval Notice ZA23/25486/HH</w:t>
            </w:r>
          </w:p>
        </w:tc>
      </w:tr>
      <w:tr w:rsidR="00B26DBC" w:rsidRPr="00B26DBC" w14:paraId="54BE371F" w14:textId="77777777" w:rsidTr="00E43120">
        <w:tc>
          <w:tcPr>
            <w:tcW w:w="1390" w:type="dxa"/>
          </w:tcPr>
          <w:p w14:paraId="3F1D5D53" w14:textId="77777777" w:rsidR="00B26DBC" w:rsidRPr="00B26DBC" w:rsidRDefault="00B26DBC" w:rsidP="00B26DBC">
            <w:pPr>
              <w:spacing w:line="256" w:lineRule="auto"/>
              <w:rPr>
                <w:sz w:val="20"/>
                <w:szCs w:val="20"/>
              </w:rPr>
            </w:pPr>
            <w:r w:rsidRPr="00B26DBC">
              <w:rPr>
                <w:sz w:val="20"/>
                <w:szCs w:val="20"/>
              </w:rPr>
              <w:t>19/01/2024</w:t>
            </w:r>
          </w:p>
        </w:tc>
        <w:tc>
          <w:tcPr>
            <w:tcW w:w="8953" w:type="dxa"/>
          </w:tcPr>
          <w:p w14:paraId="64921F0E" w14:textId="77777777" w:rsidR="00B26DBC" w:rsidRPr="00B26DBC" w:rsidRDefault="00B26DBC" w:rsidP="00B26DBC">
            <w:pPr>
              <w:spacing w:line="256" w:lineRule="auto"/>
              <w:rPr>
                <w:sz w:val="20"/>
                <w:szCs w:val="20"/>
              </w:rPr>
            </w:pPr>
            <w:r w:rsidRPr="00B26DBC">
              <w:rPr>
                <w:sz w:val="20"/>
                <w:szCs w:val="20"/>
              </w:rPr>
              <w:t>YDNPA Planning Application C/45/194L</w:t>
            </w:r>
          </w:p>
        </w:tc>
      </w:tr>
      <w:tr w:rsidR="00B26DBC" w:rsidRPr="00B26DBC" w14:paraId="5B217479" w14:textId="77777777" w:rsidTr="00E43120">
        <w:tc>
          <w:tcPr>
            <w:tcW w:w="1390" w:type="dxa"/>
          </w:tcPr>
          <w:p w14:paraId="205594B4" w14:textId="77777777" w:rsidR="00B26DBC" w:rsidRPr="00B26DBC" w:rsidRDefault="00B26DBC" w:rsidP="00B26DBC">
            <w:pPr>
              <w:spacing w:line="256" w:lineRule="auto"/>
              <w:rPr>
                <w:sz w:val="20"/>
                <w:szCs w:val="20"/>
              </w:rPr>
            </w:pPr>
            <w:r w:rsidRPr="00B26DBC">
              <w:rPr>
                <w:sz w:val="20"/>
                <w:szCs w:val="20"/>
              </w:rPr>
              <w:t>23/01/2024</w:t>
            </w:r>
          </w:p>
        </w:tc>
        <w:tc>
          <w:tcPr>
            <w:tcW w:w="8953" w:type="dxa"/>
          </w:tcPr>
          <w:p w14:paraId="0E367B36" w14:textId="77777777" w:rsidR="00B26DBC" w:rsidRPr="00B26DBC" w:rsidRDefault="00B26DBC" w:rsidP="00B26DBC">
            <w:pPr>
              <w:spacing w:line="256" w:lineRule="auto"/>
              <w:rPr>
                <w:sz w:val="20"/>
                <w:szCs w:val="20"/>
              </w:rPr>
            </w:pPr>
            <w:r w:rsidRPr="00B26DBC">
              <w:rPr>
                <w:sz w:val="20"/>
                <w:szCs w:val="20"/>
              </w:rPr>
              <w:t>NYC Road Closure Notice</w:t>
            </w:r>
          </w:p>
        </w:tc>
      </w:tr>
      <w:tr w:rsidR="00B26DBC" w:rsidRPr="00B26DBC" w14:paraId="0FA3DEDD" w14:textId="77777777" w:rsidTr="00E43120">
        <w:tc>
          <w:tcPr>
            <w:tcW w:w="1390" w:type="dxa"/>
          </w:tcPr>
          <w:p w14:paraId="2D7E2617" w14:textId="77777777" w:rsidR="00B26DBC" w:rsidRPr="00B26DBC" w:rsidRDefault="00B26DBC" w:rsidP="00B26DBC">
            <w:pPr>
              <w:spacing w:line="256" w:lineRule="auto"/>
              <w:rPr>
                <w:sz w:val="20"/>
                <w:szCs w:val="20"/>
              </w:rPr>
            </w:pPr>
            <w:r w:rsidRPr="00B26DBC">
              <w:rPr>
                <w:sz w:val="20"/>
                <w:szCs w:val="20"/>
              </w:rPr>
              <w:t>23/01/2024</w:t>
            </w:r>
          </w:p>
        </w:tc>
        <w:tc>
          <w:tcPr>
            <w:tcW w:w="8953" w:type="dxa"/>
          </w:tcPr>
          <w:p w14:paraId="5B881BEB" w14:textId="77777777" w:rsidR="00B26DBC" w:rsidRPr="00B26DBC" w:rsidRDefault="00B26DBC" w:rsidP="00B26DBC">
            <w:pPr>
              <w:spacing w:line="256" w:lineRule="auto"/>
              <w:rPr>
                <w:sz w:val="20"/>
                <w:szCs w:val="20"/>
              </w:rPr>
            </w:pPr>
            <w:r w:rsidRPr="00B26DBC">
              <w:rPr>
                <w:sz w:val="20"/>
                <w:szCs w:val="20"/>
              </w:rPr>
              <w:t>NYC Notice of Planning Approval ZA23/25296/HH</w:t>
            </w:r>
          </w:p>
        </w:tc>
      </w:tr>
      <w:tr w:rsidR="00B26DBC" w:rsidRPr="00B26DBC" w14:paraId="44AF2901" w14:textId="77777777" w:rsidTr="00E43120">
        <w:tc>
          <w:tcPr>
            <w:tcW w:w="1390" w:type="dxa"/>
          </w:tcPr>
          <w:p w14:paraId="1CA98B9F" w14:textId="77777777" w:rsidR="00B26DBC" w:rsidRPr="00B26DBC" w:rsidRDefault="00B26DBC" w:rsidP="00B26DBC">
            <w:pPr>
              <w:spacing w:line="256" w:lineRule="auto"/>
              <w:rPr>
                <w:sz w:val="20"/>
                <w:szCs w:val="20"/>
              </w:rPr>
            </w:pPr>
            <w:r w:rsidRPr="00B26DBC">
              <w:rPr>
                <w:sz w:val="20"/>
                <w:szCs w:val="20"/>
              </w:rPr>
              <w:t>23/01/2024</w:t>
            </w:r>
          </w:p>
        </w:tc>
        <w:tc>
          <w:tcPr>
            <w:tcW w:w="8953" w:type="dxa"/>
          </w:tcPr>
          <w:p w14:paraId="2F5E033E" w14:textId="77777777" w:rsidR="00B26DBC" w:rsidRPr="00B26DBC" w:rsidRDefault="00B26DBC" w:rsidP="00B26DBC">
            <w:pPr>
              <w:spacing w:line="256" w:lineRule="auto"/>
              <w:rPr>
                <w:sz w:val="20"/>
                <w:szCs w:val="20"/>
              </w:rPr>
            </w:pPr>
            <w:r w:rsidRPr="00B26DBC">
              <w:rPr>
                <w:sz w:val="20"/>
                <w:szCs w:val="20"/>
              </w:rPr>
              <w:t>NYC Notice of Planning Approval ZA23/25297/LBC</w:t>
            </w:r>
          </w:p>
        </w:tc>
      </w:tr>
      <w:tr w:rsidR="00B26DBC" w:rsidRPr="00B26DBC" w14:paraId="35984ABD" w14:textId="77777777" w:rsidTr="00E43120">
        <w:tc>
          <w:tcPr>
            <w:tcW w:w="1390" w:type="dxa"/>
          </w:tcPr>
          <w:p w14:paraId="0EC4F025" w14:textId="77777777" w:rsidR="00B26DBC" w:rsidRPr="00B26DBC" w:rsidRDefault="00B26DBC" w:rsidP="00B26DBC">
            <w:pPr>
              <w:spacing w:line="256" w:lineRule="auto"/>
              <w:rPr>
                <w:sz w:val="20"/>
                <w:szCs w:val="20"/>
              </w:rPr>
            </w:pPr>
            <w:r w:rsidRPr="00B26DBC">
              <w:rPr>
                <w:sz w:val="20"/>
                <w:szCs w:val="20"/>
              </w:rPr>
              <w:t>24/01/2024</w:t>
            </w:r>
          </w:p>
        </w:tc>
        <w:tc>
          <w:tcPr>
            <w:tcW w:w="8953" w:type="dxa"/>
          </w:tcPr>
          <w:p w14:paraId="343D7AAF" w14:textId="77777777" w:rsidR="00B26DBC" w:rsidRPr="00B26DBC" w:rsidRDefault="00B26DBC" w:rsidP="00B26DBC">
            <w:pPr>
              <w:spacing w:line="256" w:lineRule="auto"/>
              <w:rPr>
                <w:sz w:val="20"/>
                <w:szCs w:val="20"/>
              </w:rPr>
            </w:pPr>
            <w:r w:rsidRPr="00B26DBC">
              <w:rPr>
                <w:sz w:val="20"/>
                <w:szCs w:val="20"/>
              </w:rPr>
              <w:t>NYC Notice of Planning Approval ZA23/25545/HH</w:t>
            </w:r>
          </w:p>
        </w:tc>
      </w:tr>
      <w:tr w:rsidR="00B26DBC" w:rsidRPr="00B26DBC" w14:paraId="69A07E7C" w14:textId="77777777" w:rsidTr="00E43120">
        <w:tc>
          <w:tcPr>
            <w:tcW w:w="1390" w:type="dxa"/>
          </w:tcPr>
          <w:p w14:paraId="2E781339" w14:textId="77777777" w:rsidR="00B26DBC" w:rsidRPr="00B26DBC" w:rsidRDefault="00B26DBC" w:rsidP="00B26DBC">
            <w:pPr>
              <w:spacing w:line="256" w:lineRule="auto"/>
              <w:rPr>
                <w:sz w:val="20"/>
                <w:szCs w:val="20"/>
              </w:rPr>
            </w:pPr>
            <w:r w:rsidRPr="00B26DBC">
              <w:rPr>
                <w:sz w:val="20"/>
                <w:szCs w:val="20"/>
              </w:rPr>
              <w:t>29/01/2024</w:t>
            </w:r>
          </w:p>
        </w:tc>
        <w:tc>
          <w:tcPr>
            <w:tcW w:w="8953" w:type="dxa"/>
          </w:tcPr>
          <w:p w14:paraId="4F862E06" w14:textId="77777777" w:rsidR="00B26DBC" w:rsidRPr="00B26DBC" w:rsidRDefault="00B26DBC" w:rsidP="00B26DBC">
            <w:pPr>
              <w:spacing w:line="256" w:lineRule="auto"/>
              <w:rPr>
                <w:sz w:val="20"/>
                <w:szCs w:val="20"/>
              </w:rPr>
            </w:pPr>
            <w:r w:rsidRPr="00B26DBC">
              <w:rPr>
                <w:sz w:val="20"/>
                <w:szCs w:val="20"/>
              </w:rPr>
              <w:t xml:space="preserve">Vandalism at </w:t>
            </w:r>
            <w:proofErr w:type="spellStart"/>
            <w:r w:rsidRPr="00B26DBC">
              <w:rPr>
                <w:sz w:val="20"/>
                <w:szCs w:val="20"/>
              </w:rPr>
              <w:t>Thacking</w:t>
            </w:r>
            <w:proofErr w:type="spellEnd"/>
            <w:r w:rsidRPr="00B26DBC">
              <w:rPr>
                <w:sz w:val="20"/>
                <w:szCs w:val="20"/>
              </w:rPr>
              <w:t xml:space="preserve"> Lane Gents Toilets</w:t>
            </w:r>
          </w:p>
        </w:tc>
      </w:tr>
      <w:tr w:rsidR="00B26DBC" w:rsidRPr="00B26DBC" w14:paraId="3951D89C" w14:textId="77777777" w:rsidTr="00E43120">
        <w:tc>
          <w:tcPr>
            <w:tcW w:w="1390" w:type="dxa"/>
          </w:tcPr>
          <w:p w14:paraId="4D2140E0" w14:textId="77777777" w:rsidR="00B26DBC" w:rsidRPr="00B26DBC" w:rsidRDefault="00B26DBC" w:rsidP="00B26DBC">
            <w:pPr>
              <w:spacing w:line="256" w:lineRule="auto"/>
              <w:rPr>
                <w:sz w:val="20"/>
                <w:szCs w:val="20"/>
              </w:rPr>
            </w:pPr>
            <w:r w:rsidRPr="00B26DBC">
              <w:rPr>
                <w:sz w:val="20"/>
                <w:szCs w:val="20"/>
              </w:rPr>
              <w:t>29/01/2024</w:t>
            </w:r>
          </w:p>
        </w:tc>
        <w:tc>
          <w:tcPr>
            <w:tcW w:w="8953" w:type="dxa"/>
          </w:tcPr>
          <w:p w14:paraId="0FC2A573" w14:textId="77777777" w:rsidR="00B26DBC" w:rsidRPr="00B26DBC" w:rsidRDefault="00B26DBC" w:rsidP="00B26DBC">
            <w:pPr>
              <w:spacing w:line="256" w:lineRule="auto"/>
              <w:rPr>
                <w:sz w:val="20"/>
                <w:szCs w:val="20"/>
              </w:rPr>
            </w:pPr>
            <w:r w:rsidRPr="00B26DBC">
              <w:rPr>
                <w:sz w:val="20"/>
                <w:szCs w:val="20"/>
              </w:rPr>
              <w:t>NY Notice of Parish &amp; Town Council Workshops</w:t>
            </w:r>
          </w:p>
        </w:tc>
      </w:tr>
      <w:tr w:rsidR="00B26DBC" w:rsidRPr="00B26DBC" w14:paraId="7D24702F" w14:textId="77777777" w:rsidTr="00E43120">
        <w:tc>
          <w:tcPr>
            <w:tcW w:w="1390" w:type="dxa"/>
          </w:tcPr>
          <w:p w14:paraId="13EFBC7B" w14:textId="77777777" w:rsidR="00B26DBC" w:rsidRPr="00B26DBC" w:rsidRDefault="00B26DBC" w:rsidP="00B26DBC">
            <w:pPr>
              <w:spacing w:line="256" w:lineRule="auto"/>
              <w:rPr>
                <w:sz w:val="20"/>
                <w:szCs w:val="20"/>
              </w:rPr>
            </w:pPr>
            <w:r w:rsidRPr="00B26DBC">
              <w:rPr>
                <w:sz w:val="20"/>
                <w:szCs w:val="20"/>
              </w:rPr>
              <w:t>30/01/2024</w:t>
            </w:r>
          </w:p>
        </w:tc>
        <w:tc>
          <w:tcPr>
            <w:tcW w:w="8953" w:type="dxa"/>
          </w:tcPr>
          <w:p w14:paraId="6F1E6C0F" w14:textId="77777777" w:rsidR="00B26DBC" w:rsidRPr="00B26DBC" w:rsidRDefault="00B26DBC" w:rsidP="00B26DBC">
            <w:pPr>
              <w:spacing w:line="256" w:lineRule="auto"/>
              <w:rPr>
                <w:sz w:val="20"/>
                <w:szCs w:val="20"/>
              </w:rPr>
            </w:pPr>
            <w:r w:rsidRPr="00B26DBC">
              <w:rPr>
                <w:sz w:val="20"/>
                <w:szCs w:val="20"/>
              </w:rPr>
              <w:t>NYC Notice of Planning Approval ZA23/25393/FUL</w:t>
            </w:r>
          </w:p>
        </w:tc>
      </w:tr>
      <w:tr w:rsidR="00B26DBC" w:rsidRPr="00B26DBC" w14:paraId="6B16E290" w14:textId="77777777" w:rsidTr="00E43120">
        <w:tc>
          <w:tcPr>
            <w:tcW w:w="1390" w:type="dxa"/>
          </w:tcPr>
          <w:p w14:paraId="79F0BB46" w14:textId="77777777" w:rsidR="00B26DBC" w:rsidRPr="00B26DBC" w:rsidRDefault="00B26DBC" w:rsidP="00B26DBC">
            <w:pPr>
              <w:spacing w:line="256" w:lineRule="auto"/>
              <w:rPr>
                <w:sz w:val="20"/>
                <w:szCs w:val="20"/>
              </w:rPr>
            </w:pPr>
            <w:r w:rsidRPr="00B26DBC">
              <w:rPr>
                <w:sz w:val="20"/>
                <w:szCs w:val="20"/>
              </w:rPr>
              <w:t>31/01/2024</w:t>
            </w:r>
          </w:p>
        </w:tc>
        <w:tc>
          <w:tcPr>
            <w:tcW w:w="8953" w:type="dxa"/>
          </w:tcPr>
          <w:p w14:paraId="234D648B" w14:textId="77777777" w:rsidR="00B26DBC" w:rsidRPr="00B26DBC" w:rsidRDefault="00B26DBC" w:rsidP="00B26DBC">
            <w:pPr>
              <w:spacing w:line="256" w:lineRule="auto"/>
              <w:rPr>
                <w:sz w:val="20"/>
                <w:szCs w:val="20"/>
              </w:rPr>
            </w:pPr>
            <w:r w:rsidRPr="00B26DBC">
              <w:rPr>
                <w:sz w:val="20"/>
                <w:szCs w:val="20"/>
              </w:rPr>
              <w:t>January Police Report</w:t>
            </w:r>
          </w:p>
        </w:tc>
      </w:tr>
      <w:tr w:rsidR="00B26DBC" w:rsidRPr="00B26DBC" w14:paraId="65F6610C" w14:textId="77777777" w:rsidTr="00E43120">
        <w:tc>
          <w:tcPr>
            <w:tcW w:w="1390" w:type="dxa"/>
          </w:tcPr>
          <w:p w14:paraId="67FEA5BF" w14:textId="77777777" w:rsidR="00B26DBC" w:rsidRPr="00B26DBC" w:rsidRDefault="00B26DBC" w:rsidP="00B26DBC">
            <w:pPr>
              <w:spacing w:line="256" w:lineRule="auto"/>
              <w:rPr>
                <w:sz w:val="20"/>
                <w:szCs w:val="20"/>
              </w:rPr>
            </w:pPr>
            <w:r w:rsidRPr="00B26DBC">
              <w:rPr>
                <w:sz w:val="20"/>
                <w:szCs w:val="20"/>
              </w:rPr>
              <w:t>02/02/2024</w:t>
            </w:r>
          </w:p>
        </w:tc>
        <w:tc>
          <w:tcPr>
            <w:tcW w:w="8953" w:type="dxa"/>
          </w:tcPr>
          <w:p w14:paraId="2F297EE8" w14:textId="77777777" w:rsidR="00B26DBC" w:rsidRPr="00B26DBC" w:rsidRDefault="00B26DBC" w:rsidP="00B26DBC">
            <w:pPr>
              <w:spacing w:line="256" w:lineRule="auto"/>
              <w:rPr>
                <w:sz w:val="20"/>
                <w:szCs w:val="20"/>
              </w:rPr>
            </w:pPr>
            <w:r w:rsidRPr="00B26DBC">
              <w:rPr>
                <w:sz w:val="20"/>
                <w:szCs w:val="20"/>
              </w:rPr>
              <w:t>NY Planning Application ZA24/25667/FUL (Received following publication of February Agenda)</w:t>
            </w:r>
          </w:p>
        </w:tc>
      </w:tr>
    </w:tbl>
    <w:p w14:paraId="57740755" w14:textId="77777777" w:rsidR="002E6F15" w:rsidRPr="009809C7" w:rsidRDefault="002E6F15" w:rsidP="00EC1134">
      <w:pPr>
        <w:spacing w:after="0" w:line="240" w:lineRule="auto"/>
        <w:contextualSpacing/>
        <w:rPr>
          <w:b/>
          <w:bCs/>
        </w:rPr>
      </w:pPr>
    </w:p>
    <w:p w14:paraId="654DE312" w14:textId="77777777" w:rsidR="00FE05CB" w:rsidRDefault="00FE05CB" w:rsidP="00EC1134">
      <w:pPr>
        <w:spacing w:after="0" w:line="240" w:lineRule="auto"/>
        <w:contextualSpacing/>
        <w:rPr>
          <w:b/>
          <w:bCs/>
        </w:rPr>
      </w:pPr>
    </w:p>
    <w:p w14:paraId="2ADFC6C9" w14:textId="1FCF0DB7" w:rsidR="00EC1134" w:rsidRPr="009809C7" w:rsidRDefault="00590871" w:rsidP="00EC1134">
      <w:pPr>
        <w:spacing w:after="0" w:line="240" w:lineRule="auto"/>
        <w:contextualSpacing/>
        <w:rPr>
          <w:b/>
          <w:bCs/>
        </w:rPr>
      </w:pPr>
      <w:r w:rsidRPr="009809C7">
        <w:rPr>
          <w:b/>
          <w:bCs/>
        </w:rPr>
        <w:t>11)</w:t>
      </w:r>
      <w:r w:rsidR="00574201" w:rsidRPr="009809C7">
        <w:rPr>
          <w:b/>
          <w:bCs/>
        </w:rPr>
        <w:t xml:space="preserve"> </w:t>
      </w:r>
      <w:r w:rsidR="00ED3860" w:rsidRPr="009809C7">
        <w:rPr>
          <w:b/>
          <w:bCs/>
        </w:rPr>
        <w:t>R</w:t>
      </w:r>
      <w:r w:rsidR="007E71CC" w:rsidRPr="009809C7">
        <w:rPr>
          <w:b/>
          <w:bCs/>
        </w:rPr>
        <w:t>eports from the follow</w:t>
      </w:r>
      <w:r w:rsidR="00EC1134" w:rsidRPr="009809C7">
        <w:rPr>
          <w:b/>
          <w:bCs/>
        </w:rPr>
        <w:t>ing:</w:t>
      </w:r>
    </w:p>
    <w:p w14:paraId="3B00D34C" w14:textId="7700CDEC" w:rsidR="00AD1EFD" w:rsidRPr="009809C7" w:rsidRDefault="00AD1EFD" w:rsidP="00BC62F8">
      <w:pPr>
        <w:pStyle w:val="ListParagraph"/>
        <w:numPr>
          <w:ilvl w:val="0"/>
          <w:numId w:val="4"/>
        </w:numPr>
        <w:spacing w:after="0" w:line="240" w:lineRule="auto"/>
        <w:ind w:left="700"/>
        <w:rPr>
          <w:b/>
          <w:bCs/>
        </w:rPr>
      </w:pPr>
      <w:r w:rsidRPr="009809C7">
        <w:rPr>
          <w:b/>
          <w:bCs/>
        </w:rPr>
        <w:t xml:space="preserve">a) Chairman </w:t>
      </w:r>
      <w:r w:rsidRPr="009809C7">
        <w:t xml:space="preserve">– </w:t>
      </w:r>
      <w:r w:rsidR="002E6F15" w:rsidRPr="009809C7">
        <w:t>Nothing further to report</w:t>
      </w:r>
      <w:r w:rsidR="00772FD5" w:rsidRPr="009809C7">
        <w:t>.</w:t>
      </w:r>
    </w:p>
    <w:p w14:paraId="06ECE287" w14:textId="61D754D6" w:rsidR="00B60EA3" w:rsidRDefault="00AD1EFD" w:rsidP="00AD65BF">
      <w:pPr>
        <w:pStyle w:val="ListParagraph"/>
        <w:numPr>
          <w:ilvl w:val="0"/>
          <w:numId w:val="4"/>
        </w:numPr>
        <w:spacing w:before="240" w:after="0" w:line="240" w:lineRule="auto"/>
        <w:ind w:left="700" w:right="737"/>
        <w:jc w:val="both"/>
      </w:pPr>
      <w:r w:rsidRPr="009809C7">
        <w:rPr>
          <w:b/>
          <w:bCs/>
        </w:rPr>
        <w:t>b) Clerk</w:t>
      </w:r>
      <w:r w:rsidR="00B60EA3">
        <w:rPr>
          <w:b/>
          <w:bCs/>
        </w:rPr>
        <w:t xml:space="preserve"> </w:t>
      </w:r>
      <w:r w:rsidR="00B71B49">
        <w:rPr>
          <w:b/>
          <w:bCs/>
        </w:rPr>
        <w:t>–</w:t>
      </w:r>
      <w:r w:rsidRPr="009809C7">
        <w:t xml:space="preserve"> </w:t>
      </w:r>
      <w:bookmarkStart w:id="3" w:name="_Hlk158215739"/>
      <w:r w:rsidR="00FE05CB">
        <w:t>Nothing further to report.</w:t>
      </w:r>
      <w:r w:rsidR="00E33233">
        <w:t xml:space="preserve"> </w:t>
      </w:r>
    </w:p>
    <w:bookmarkEnd w:id="3"/>
    <w:p w14:paraId="3144A153" w14:textId="463252F8" w:rsidR="00AD65BF" w:rsidRDefault="00986011" w:rsidP="00AD65BF">
      <w:pPr>
        <w:pStyle w:val="ListParagraph"/>
        <w:numPr>
          <w:ilvl w:val="0"/>
          <w:numId w:val="4"/>
        </w:numPr>
        <w:spacing w:before="240" w:after="0" w:line="240" w:lineRule="auto"/>
        <w:ind w:left="700" w:right="737"/>
        <w:jc w:val="both"/>
      </w:pPr>
      <w:r w:rsidRPr="009809C7">
        <w:rPr>
          <w:b/>
          <w:bCs/>
        </w:rPr>
        <w:lastRenderedPageBreak/>
        <w:t>c</w:t>
      </w:r>
      <w:r w:rsidR="00AD1EFD" w:rsidRPr="009809C7">
        <w:rPr>
          <w:b/>
          <w:bCs/>
        </w:rPr>
        <w:t>) Swimming Pool Management Committee</w:t>
      </w:r>
      <w:r w:rsidR="00AD1EFD" w:rsidRPr="009809C7">
        <w:t xml:space="preserve"> –</w:t>
      </w:r>
      <w:bookmarkStart w:id="4" w:name="_Hlk134004187"/>
      <w:r w:rsidR="00AD65BF">
        <w:t xml:space="preserve"> </w:t>
      </w:r>
      <w:r w:rsidR="004C28EA">
        <w:t>Nothing to report.</w:t>
      </w:r>
    </w:p>
    <w:p w14:paraId="0F541D47" w14:textId="37125568" w:rsidR="00DE3279" w:rsidRPr="00AD65BF" w:rsidRDefault="00986011" w:rsidP="00AD65BF">
      <w:pPr>
        <w:pStyle w:val="ListParagraph"/>
        <w:numPr>
          <w:ilvl w:val="0"/>
          <w:numId w:val="4"/>
        </w:numPr>
        <w:spacing w:before="240" w:after="0" w:line="240" w:lineRule="auto"/>
        <w:ind w:left="700" w:right="737"/>
        <w:jc w:val="both"/>
      </w:pPr>
      <w:r w:rsidRPr="009809C7">
        <w:rPr>
          <w:b/>
          <w:bCs/>
        </w:rPr>
        <w:t>d</w:t>
      </w:r>
      <w:r w:rsidR="003A07FC" w:rsidRPr="009809C7">
        <w:rPr>
          <w:b/>
          <w:bCs/>
        </w:rPr>
        <w:t xml:space="preserve">) </w:t>
      </w:r>
      <w:r w:rsidR="00AD1EFD" w:rsidRPr="009809C7">
        <w:rPr>
          <w:b/>
          <w:bCs/>
        </w:rPr>
        <w:t xml:space="preserve">Quarry Liaison Committee – </w:t>
      </w:r>
      <w:r w:rsidR="00AD65BF">
        <w:rPr>
          <w:b/>
          <w:bCs/>
        </w:rPr>
        <w:t xml:space="preserve"> </w:t>
      </w:r>
      <w:r w:rsidR="00BA653C" w:rsidRPr="00BA653C">
        <w:t>Awaiting a date from t</w:t>
      </w:r>
      <w:r w:rsidR="00AD65BF" w:rsidRPr="00BA653C">
        <w:t>he</w:t>
      </w:r>
      <w:r w:rsidR="00AD65BF" w:rsidRPr="00AD65BF">
        <w:t xml:space="preserve"> Quarry Manager </w:t>
      </w:r>
      <w:r w:rsidR="00DC0A71">
        <w:t>for the next Meeting.</w:t>
      </w:r>
      <w:r w:rsidR="00206A38" w:rsidRPr="00AD65BF">
        <w:t xml:space="preserve"> </w:t>
      </w:r>
      <w:bookmarkEnd w:id="4"/>
    </w:p>
    <w:p w14:paraId="5A0EF0C2" w14:textId="13A5C8D7" w:rsidR="009246B2" w:rsidRDefault="009246B2" w:rsidP="00145D77">
      <w:pPr>
        <w:spacing w:after="0" w:line="240" w:lineRule="auto"/>
        <w:rPr>
          <w:b/>
          <w:bCs/>
        </w:rPr>
      </w:pPr>
    </w:p>
    <w:p w14:paraId="71B30C45" w14:textId="75753435" w:rsidR="007B5F20" w:rsidRPr="009809C7" w:rsidRDefault="003E484B" w:rsidP="00145D77">
      <w:pPr>
        <w:spacing w:after="0" w:line="240" w:lineRule="auto"/>
        <w:rPr>
          <w:b/>
          <w:bCs/>
        </w:rPr>
      </w:pPr>
      <w:r w:rsidRPr="009809C7">
        <w:rPr>
          <w:b/>
          <w:bCs/>
        </w:rPr>
        <w:t>12</w:t>
      </w:r>
      <w:r w:rsidR="00145D77" w:rsidRPr="009809C7">
        <w:rPr>
          <w:b/>
          <w:bCs/>
        </w:rPr>
        <w:t>)</w:t>
      </w:r>
      <w:r w:rsidR="00D77C64" w:rsidRPr="009809C7">
        <w:rPr>
          <w:b/>
          <w:bCs/>
        </w:rPr>
        <w:t xml:space="preserve"> </w:t>
      </w:r>
      <w:r w:rsidR="007E71CC" w:rsidRPr="009809C7">
        <w:rPr>
          <w:b/>
          <w:bCs/>
        </w:rPr>
        <w:t xml:space="preserve">Finance – </w:t>
      </w:r>
    </w:p>
    <w:p w14:paraId="01206BC3" w14:textId="77777777" w:rsidR="009246B2" w:rsidRDefault="009246B2" w:rsidP="00145D77">
      <w:pPr>
        <w:spacing w:after="0" w:line="240" w:lineRule="auto"/>
        <w:rPr>
          <w:b/>
          <w:bCs/>
        </w:rPr>
      </w:pPr>
    </w:p>
    <w:p w14:paraId="541DB15D" w14:textId="5061884C" w:rsidR="007E71CC" w:rsidRPr="009809C7" w:rsidRDefault="007B5F20" w:rsidP="00145D77">
      <w:pPr>
        <w:spacing w:after="0" w:line="240" w:lineRule="auto"/>
      </w:pPr>
      <w:r w:rsidRPr="002D4E3B">
        <w:rPr>
          <w:b/>
          <w:bCs/>
        </w:rPr>
        <w:t>a) T</w:t>
      </w:r>
      <w:r w:rsidR="007E71CC" w:rsidRPr="002D4E3B">
        <w:rPr>
          <w:b/>
          <w:bCs/>
        </w:rPr>
        <w:t>o authorise the signing of orders of payment and online payments.</w:t>
      </w:r>
      <w:r w:rsidR="00986011" w:rsidRPr="002D4E3B">
        <w:rPr>
          <w:b/>
          <w:bCs/>
        </w:rPr>
        <w:t xml:space="preserve"> </w:t>
      </w:r>
      <w:r w:rsidR="00986011" w:rsidRPr="002D4E3B">
        <w:t xml:space="preserve">Proposed Cllr </w:t>
      </w:r>
      <w:r w:rsidR="00B431DB">
        <w:t>McKenzie</w:t>
      </w:r>
      <w:r w:rsidR="009246B2">
        <w:t xml:space="preserve"> </w:t>
      </w:r>
      <w:r w:rsidR="00986011" w:rsidRPr="002D4E3B">
        <w:t xml:space="preserve"> seconded Cllr </w:t>
      </w:r>
      <w:r w:rsidR="00B431DB">
        <w:t>McGonnigal</w:t>
      </w:r>
      <w:r w:rsidR="004C28EA">
        <w:t xml:space="preserve"> and</w:t>
      </w:r>
      <w:r w:rsidR="00007D68" w:rsidRPr="002D4E3B">
        <w:t xml:space="preserve"> </w:t>
      </w:r>
      <w:r w:rsidR="00986011" w:rsidRPr="002D4E3B">
        <w:t>agreed.</w:t>
      </w:r>
      <w:r w:rsidR="00D22D6A" w:rsidRPr="009809C7">
        <w:t xml:space="preserve">  </w:t>
      </w:r>
    </w:p>
    <w:p w14:paraId="7AB8D146" w14:textId="77777777" w:rsidR="004C28EA" w:rsidRPr="00D57102" w:rsidRDefault="004C28EA" w:rsidP="004C28EA">
      <w:pPr>
        <w:rPr>
          <w:b/>
          <w:bCs/>
        </w:rPr>
      </w:pPr>
      <w:bookmarkStart w:id="5" w:name="_Hlk152506458"/>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4C28EA" w:rsidRPr="00F443ED" w14:paraId="0F75575E" w14:textId="77777777" w:rsidTr="00E43120">
        <w:tc>
          <w:tcPr>
            <w:tcW w:w="3005" w:type="dxa"/>
          </w:tcPr>
          <w:p w14:paraId="1F4165C4" w14:textId="77777777" w:rsidR="004C28EA" w:rsidRPr="00F443ED" w:rsidRDefault="004C28EA" w:rsidP="00E43120">
            <w:r w:rsidRPr="00F443ED">
              <w:t>Community Centre Staff</w:t>
            </w:r>
          </w:p>
        </w:tc>
        <w:tc>
          <w:tcPr>
            <w:tcW w:w="4645" w:type="dxa"/>
          </w:tcPr>
          <w:p w14:paraId="2AE9C315" w14:textId="77777777" w:rsidR="004C28EA" w:rsidRPr="00F443ED" w:rsidRDefault="004C28EA" w:rsidP="00E43120">
            <w:r w:rsidRPr="00F443ED">
              <w:t>Salaries</w:t>
            </w:r>
          </w:p>
        </w:tc>
        <w:tc>
          <w:tcPr>
            <w:tcW w:w="1366" w:type="dxa"/>
          </w:tcPr>
          <w:p w14:paraId="64EDBCEA" w14:textId="77777777" w:rsidR="004C28EA" w:rsidRPr="00F443ED" w:rsidRDefault="004C28EA" w:rsidP="00E43120">
            <w:r w:rsidRPr="00F443ED">
              <w:t>£2499.84</w:t>
            </w:r>
          </w:p>
        </w:tc>
      </w:tr>
      <w:tr w:rsidR="004C28EA" w:rsidRPr="00F443ED" w14:paraId="44648301" w14:textId="77777777" w:rsidTr="00E43120">
        <w:tc>
          <w:tcPr>
            <w:tcW w:w="3005" w:type="dxa"/>
          </w:tcPr>
          <w:p w14:paraId="23A57C61" w14:textId="77777777" w:rsidR="004C28EA" w:rsidRPr="00F443ED" w:rsidRDefault="004C28EA" w:rsidP="00E43120">
            <w:r w:rsidRPr="00F443ED">
              <w:t>Now Pensions (Direct Debit)</w:t>
            </w:r>
          </w:p>
        </w:tc>
        <w:tc>
          <w:tcPr>
            <w:tcW w:w="4645" w:type="dxa"/>
          </w:tcPr>
          <w:p w14:paraId="1EA156CE" w14:textId="77777777" w:rsidR="004C28EA" w:rsidRPr="00F443ED" w:rsidRDefault="004C28EA" w:rsidP="00E43120">
            <w:r w:rsidRPr="00F443ED">
              <w:t xml:space="preserve">Pension </w:t>
            </w:r>
          </w:p>
        </w:tc>
        <w:tc>
          <w:tcPr>
            <w:tcW w:w="1366" w:type="dxa"/>
            <w:shd w:val="clear" w:color="auto" w:fill="FFFFFF" w:themeFill="background1"/>
          </w:tcPr>
          <w:p w14:paraId="2E8BCDD7" w14:textId="77777777" w:rsidR="004C28EA" w:rsidRPr="00F443ED" w:rsidRDefault="004C28EA" w:rsidP="00E43120">
            <w:r w:rsidRPr="00F443ED">
              <w:t>£240.44</w:t>
            </w:r>
          </w:p>
        </w:tc>
      </w:tr>
      <w:tr w:rsidR="004C28EA" w:rsidRPr="00F443ED" w14:paraId="32F7EF4E" w14:textId="77777777" w:rsidTr="00E43120">
        <w:tc>
          <w:tcPr>
            <w:tcW w:w="3005" w:type="dxa"/>
          </w:tcPr>
          <w:p w14:paraId="5F02854B" w14:textId="77777777" w:rsidR="004C28EA" w:rsidRPr="00F443ED" w:rsidRDefault="004C28EA" w:rsidP="00E43120">
            <w:proofErr w:type="spellStart"/>
            <w:r w:rsidRPr="00F443ED">
              <w:t>Rogersons</w:t>
            </w:r>
            <w:proofErr w:type="spellEnd"/>
          </w:p>
        </w:tc>
        <w:tc>
          <w:tcPr>
            <w:tcW w:w="4645" w:type="dxa"/>
          </w:tcPr>
          <w:p w14:paraId="7EC07678" w14:textId="77777777" w:rsidR="004C28EA" w:rsidRPr="00F443ED" w:rsidRDefault="004C28EA" w:rsidP="00E43120">
            <w:r w:rsidRPr="00F443ED">
              <w:t xml:space="preserve">Window Cleaning </w:t>
            </w:r>
          </w:p>
        </w:tc>
        <w:tc>
          <w:tcPr>
            <w:tcW w:w="1366" w:type="dxa"/>
            <w:shd w:val="clear" w:color="auto" w:fill="FFFFFF" w:themeFill="background1"/>
          </w:tcPr>
          <w:p w14:paraId="388DCCD6" w14:textId="77777777" w:rsidR="004C28EA" w:rsidRPr="00F443ED" w:rsidRDefault="004C28EA" w:rsidP="00E43120">
            <w:r w:rsidRPr="00F443ED">
              <w:t>£40.00</w:t>
            </w:r>
          </w:p>
        </w:tc>
      </w:tr>
      <w:tr w:rsidR="004C28EA" w:rsidRPr="00F443ED" w14:paraId="5971BEBB" w14:textId="77777777" w:rsidTr="00E43120">
        <w:tc>
          <w:tcPr>
            <w:tcW w:w="3005" w:type="dxa"/>
          </w:tcPr>
          <w:p w14:paraId="6CA45AB3" w14:textId="77777777" w:rsidR="004C28EA" w:rsidRPr="00F443ED" w:rsidRDefault="004C28EA" w:rsidP="00E43120">
            <w:r w:rsidRPr="00F443ED">
              <w:t>Corona Energy</w:t>
            </w:r>
          </w:p>
        </w:tc>
        <w:tc>
          <w:tcPr>
            <w:tcW w:w="4645" w:type="dxa"/>
          </w:tcPr>
          <w:p w14:paraId="78387D49" w14:textId="77777777" w:rsidR="004C28EA" w:rsidRPr="00F443ED" w:rsidRDefault="004C28EA" w:rsidP="00E43120">
            <w:r w:rsidRPr="00F443ED">
              <w:t>Gas A/C December</w:t>
            </w:r>
          </w:p>
        </w:tc>
        <w:tc>
          <w:tcPr>
            <w:tcW w:w="1366" w:type="dxa"/>
            <w:shd w:val="clear" w:color="auto" w:fill="FFFFFF" w:themeFill="background1"/>
          </w:tcPr>
          <w:p w14:paraId="2A2B47E4" w14:textId="77777777" w:rsidR="004C28EA" w:rsidRPr="00F443ED" w:rsidRDefault="004C28EA" w:rsidP="00E43120">
            <w:r w:rsidRPr="00F443ED">
              <w:t>£2320.48</w:t>
            </w:r>
          </w:p>
        </w:tc>
      </w:tr>
      <w:tr w:rsidR="004C28EA" w:rsidRPr="00F443ED" w14:paraId="69B164C7" w14:textId="77777777" w:rsidTr="00E43120">
        <w:tc>
          <w:tcPr>
            <w:tcW w:w="3005" w:type="dxa"/>
          </w:tcPr>
          <w:p w14:paraId="7BAF0204" w14:textId="77777777" w:rsidR="004C28EA" w:rsidRPr="00F443ED" w:rsidRDefault="004C28EA" w:rsidP="00E43120">
            <w:r w:rsidRPr="00F443ED">
              <w:t>Vonage (Direct Debit)</w:t>
            </w:r>
          </w:p>
        </w:tc>
        <w:tc>
          <w:tcPr>
            <w:tcW w:w="4645" w:type="dxa"/>
          </w:tcPr>
          <w:p w14:paraId="03ED5DDA" w14:textId="77777777" w:rsidR="004C28EA" w:rsidRPr="00F443ED" w:rsidRDefault="004C28EA" w:rsidP="00E43120">
            <w:r w:rsidRPr="00F443ED">
              <w:t>Telephone System</w:t>
            </w:r>
          </w:p>
        </w:tc>
        <w:tc>
          <w:tcPr>
            <w:tcW w:w="1366" w:type="dxa"/>
            <w:shd w:val="clear" w:color="auto" w:fill="FFFFFF" w:themeFill="background1"/>
          </w:tcPr>
          <w:p w14:paraId="44361431" w14:textId="77777777" w:rsidR="004C28EA" w:rsidRPr="00F443ED" w:rsidRDefault="004C28EA" w:rsidP="00E43120">
            <w:r w:rsidRPr="00F443ED">
              <w:t>£32.40</w:t>
            </w:r>
          </w:p>
        </w:tc>
      </w:tr>
      <w:tr w:rsidR="004C28EA" w:rsidRPr="00F443ED" w14:paraId="63AD0B90" w14:textId="77777777" w:rsidTr="00E43120">
        <w:tc>
          <w:tcPr>
            <w:tcW w:w="3005" w:type="dxa"/>
          </w:tcPr>
          <w:p w14:paraId="55742359" w14:textId="77777777" w:rsidR="004C28EA" w:rsidRPr="00F443ED" w:rsidRDefault="004C28EA" w:rsidP="00E43120">
            <w:r w:rsidRPr="00F443ED">
              <w:t>Armstrong &amp; Watson</w:t>
            </w:r>
          </w:p>
        </w:tc>
        <w:tc>
          <w:tcPr>
            <w:tcW w:w="4645" w:type="dxa"/>
          </w:tcPr>
          <w:p w14:paraId="637CED3D" w14:textId="77777777" w:rsidR="004C28EA" w:rsidRPr="00F443ED" w:rsidRDefault="004C28EA" w:rsidP="00E43120">
            <w:r w:rsidRPr="00F443ED">
              <w:t>Wages Admin</w:t>
            </w:r>
          </w:p>
        </w:tc>
        <w:tc>
          <w:tcPr>
            <w:tcW w:w="1366" w:type="dxa"/>
            <w:shd w:val="clear" w:color="auto" w:fill="auto"/>
          </w:tcPr>
          <w:p w14:paraId="4AA62A2E" w14:textId="77777777" w:rsidR="004C28EA" w:rsidRPr="00F443ED" w:rsidRDefault="004C28EA" w:rsidP="00E43120">
            <w:r w:rsidRPr="00F443ED">
              <w:t>£60.60</w:t>
            </w:r>
          </w:p>
        </w:tc>
      </w:tr>
      <w:tr w:rsidR="004C28EA" w:rsidRPr="00F443ED" w14:paraId="7A463384" w14:textId="77777777" w:rsidTr="00E43120">
        <w:tc>
          <w:tcPr>
            <w:tcW w:w="3005" w:type="dxa"/>
          </w:tcPr>
          <w:p w14:paraId="00A17FE3" w14:textId="77777777" w:rsidR="004C28EA" w:rsidRPr="00F443ED" w:rsidRDefault="004C28EA" w:rsidP="00E43120">
            <w:r w:rsidRPr="00F443ED">
              <w:t>HMRC</w:t>
            </w:r>
          </w:p>
        </w:tc>
        <w:tc>
          <w:tcPr>
            <w:tcW w:w="4645" w:type="dxa"/>
          </w:tcPr>
          <w:p w14:paraId="4EB3E282" w14:textId="77777777" w:rsidR="004C28EA" w:rsidRPr="00F443ED" w:rsidRDefault="004C28EA" w:rsidP="00E43120">
            <w:r w:rsidRPr="00F443ED">
              <w:t>PAYE Payment Oct/Dec</w:t>
            </w:r>
          </w:p>
        </w:tc>
        <w:tc>
          <w:tcPr>
            <w:tcW w:w="1366" w:type="dxa"/>
            <w:shd w:val="clear" w:color="auto" w:fill="FFFFFF" w:themeFill="background1"/>
          </w:tcPr>
          <w:p w14:paraId="66057429" w14:textId="77777777" w:rsidR="004C28EA" w:rsidRPr="00F443ED" w:rsidRDefault="004C28EA" w:rsidP="00E43120">
            <w:r w:rsidRPr="00F443ED">
              <w:t>£2477.07</w:t>
            </w:r>
          </w:p>
        </w:tc>
      </w:tr>
      <w:tr w:rsidR="004C28EA" w:rsidRPr="00F443ED" w14:paraId="2A5C747E" w14:textId="77777777" w:rsidTr="00E43120">
        <w:tc>
          <w:tcPr>
            <w:tcW w:w="3005" w:type="dxa"/>
          </w:tcPr>
          <w:p w14:paraId="72333AFF" w14:textId="77777777" w:rsidR="004C28EA" w:rsidRPr="00F443ED" w:rsidRDefault="004C28EA" w:rsidP="00E43120">
            <w:r w:rsidRPr="00F443ED">
              <w:t>NYC</w:t>
            </w:r>
          </w:p>
        </w:tc>
        <w:tc>
          <w:tcPr>
            <w:tcW w:w="4645" w:type="dxa"/>
          </w:tcPr>
          <w:p w14:paraId="326B4625" w14:textId="77777777" w:rsidR="004C28EA" w:rsidRPr="00F443ED" w:rsidRDefault="004C28EA" w:rsidP="00E43120">
            <w:r w:rsidRPr="00F443ED">
              <w:t>Dog Bags</w:t>
            </w:r>
          </w:p>
        </w:tc>
        <w:tc>
          <w:tcPr>
            <w:tcW w:w="1366" w:type="dxa"/>
            <w:shd w:val="clear" w:color="auto" w:fill="FFFFFF" w:themeFill="background1"/>
          </w:tcPr>
          <w:p w14:paraId="586EB682" w14:textId="77777777" w:rsidR="004C28EA" w:rsidRPr="00F443ED" w:rsidRDefault="004C28EA" w:rsidP="00E43120">
            <w:r w:rsidRPr="00F443ED">
              <w:t>£237.02</w:t>
            </w:r>
          </w:p>
        </w:tc>
      </w:tr>
      <w:tr w:rsidR="004C28EA" w:rsidRPr="00F443ED" w14:paraId="68AA1296" w14:textId="77777777" w:rsidTr="00E43120">
        <w:tc>
          <w:tcPr>
            <w:tcW w:w="3005" w:type="dxa"/>
          </w:tcPr>
          <w:p w14:paraId="37EDC264" w14:textId="77777777" w:rsidR="004C28EA" w:rsidRPr="00F443ED" w:rsidRDefault="004C28EA" w:rsidP="00E43120">
            <w:r w:rsidRPr="00F443ED">
              <w:t>Spot On</w:t>
            </w:r>
          </w:p>
        </w:tc>
        <w:tc>
          <w:tcPr>
            <w:tcW w:w="4645" w:type="dxa"/>
          </w:tcPr>
          <w:p w14:paraId="37474E25" w14:textId="77777777" w:rsidR="004C28EA" w:rsidRPr="00F443ED" w:rsidRDefault="004C28EA" w:rsidP="00E43120">
            <w:r w:rsidRPr="00F443ED">
              <w:t xml:space="preserve">Stage Lighting Control </w:t>
            </w:r>
          </w:p>
        </w:tc>
        <w:tc>
          <w:tcPr>
            <w:tcW w:w="1366" w:type="dxa"/>
            <w:shd w:val="clear" w:color="auto" w:fill="auto"/>
          </w:tcPr>
          <w:p w14:paraId="458DB6C9" w14:textId="77777777" w:rsidR="004C28EA" w:rsidRPr="00F443ED" w:rsidRDefault="004C28EA" w:rsidP="00E43120">
            <w:r w:rsidRPr="00F443ED">
              <w:t>£540.00</w:t>
            </w:r>
          </w:p>
        </w:tc>
      </w:tr>
      <w:tr w:rsidR="004C28EA" w:rsidRPr="00F443ED" w14:paraId="72138846" w14:textId="77777777" w:rsidTr="00E43120">
        <w:tc>
          <w:tcPr>
            <w:tcW w:w="3005" w:type="dxa"/>
          </w:tcPr>
          <w:p w14:paraId="5F97EEF7" w14:textId="77777777" w:rsidR="004C28EA" w:rsidRPr="00F443ED" w:rsidRDefault="004C28EA" w:rsidP="00E43120">
            <w:proofErr w:type="spellStart"/>
            <w:r w:rsidRPr="00F443ED">
              <w:t>Howsons</w:t>
            </w:r>
            <w:proofErr w:type="spellEnd"/>
          </w:p>
        </w:tc>
        <w:tc>
          <w:tcPr>
            <w:tcW w:w="4645" w:type="dxa"/>
          </w:tcPr>
          <w:p w14:paraId="62B757D7" w14:textId="77777777" w:rsidR="004C28EA" w:rsidRPr="00F443ED" w:rsidRDefault="004C28EA" w:rsidP="00E43120">
            <w:r w:rsidRPr="00F443ED">
              <w:t>Upgrade of Heating System (Funded by Grant)</w:t>
            </w:r>
          </w:p>
        </w:tc>
        <w:tc>
          <w:tcPr>
            <w:tcW w:w="1366" w:type="dxa"/>
          </w:tcPr>
          <w:p w14:paraId="2EB1B257" w14:textId="77777777" w:rsidR="004C28EA" w:rsidRPr="00F443ED" w:rsidRDefault="004C28EA" w:rsidP="00E43120">
            <w:r w:rsidRPr="00F443ED">
              <w:t>£3900.00</w:t>
            </w:r>
          </w:p>
        </w:tc>
      </w:tr>
      <w:tr w:rsidR="004C28EA" w:rsidRPr="00F443ED" w14:paraId="5C62E411" w14:textId="77777777" w:rsidTr="00E43120">
        <w:tc>
          <w:tcPr>
            <w:tcW w:w="3005" w:type="dxa"/>
          </w:tcPr>
          <w:p w14:paraId="725FC902" w14:textId="77777777" w:rsidR="004C28EA" w:rsidRPr="00F443ED" w:rsidRDefault="004C28EA" w:rsidP="00E43120">
            <w:proofErr w:type="spellStart"/>
            <w:r w:rsidRPr="00F443ED">
              <w:t>Howsons</w:t>
            </w:r>
            <w:proofErr w:type="spellEnd"/>
          </w:p>
        </w:tc>
        <w:tc>
          <w:tcPr>
            <w:tcW w:w="4645" w:type="dxa"/>
          </w:tcPr>
          <w:p w14:paraId="5FAF3B00" w14:textId="77777777" w:rsidR="004C28EA" w:rsidRPr="00F443ED" w:rsidRDefault="004C28EA" w:rsidP="00E43120">
            <w:r w:rsidRPr="00F443ED">
              <w:t>Gents Toilet Repair</w:t>
            </w:r>
          </w:p>
        </w:tc>
        <w:tc>
          <w:tcPr>
            <w:tcW w:w="1366" w:type="dxa"/>
          </w:tcPr>
          <w:p w14:paraId="607750C8" w14:textId="77777777" w:rsidR="004C28EA" w:rsidRPr="00F443ED" w:rsidRDefault="004C28EA" w:rsidP="00E43120">
            <w:r w:rsidRPr="00F443ED">
              <w:t>£81.00</w:t>
            </w:r>
          </w:p>
        </w:tc>
      </w:tr>
      <w:tr w:rsidR="004C28EA" w:rsidRPr="00F443ED" w14:paraId="58C1FC21" w14:textId="77777777" w:rsidTr="00E43120">
        <w:tc>
          <w:tcPr>
            <w:tcW w:w="3005" w:type="dxa"/>
          </w:tcPr>
          <w:p w14:paraId="58D45117" w14:textId="77777777" w:rsidR="004C28EA" w:rsidRPr="00F443ED" w:rsidRDefault="004C28EA" w:rsidP="00E43120">
            <w:proofErr w:type="spellStart"/>
            <w:r w:rsidRPr="00F443ED">
              <w:t>Howsons</w:t>
            </w:r>
            <w:proofErr w:type="spellEnd"/>
            <w:r w:rsidRPr="00F443ED">
              <w:t xml:space="preserve"> </w:t>
            </w:r>
          </w:p>
        </w:tc>
        <w:tc>
          <w:tcPr>
            <w:tcW w:w="4645" w:type="dxa"/>
          </w:tcPr>
          <w:p w14:paraId="6437D54A" w14:textId="77777777" w:rsidR="004C28EA" w:rsidRPr="00F443ED" w:rsidRDefault="004C28EA" w:rsidP="00E43120">
            <w:r w:rsidRPr="00F443ED">
              <w:t>Enable WI Fi in Meeting Rooms</w:t>
            </w:r>
          </w:p>
        </w:tc>
        <w:tc>
          <w:tcPr>
            <w:tcW w:w="1366" w:type="dxa"/>
          </w:tcPr>
          <w:p w14:paraId="4CFE7457" w14:textId="77777777" w:rsidR="004C28EA" w:rsidRPr="00F443ED" w:rsidRDefault="004C28EA" w:rsidP="00E43120">
            <w:r w:rsidRPr="00F443ED">
              <w:t>£1060.50</w:t>
            </w:r>
          </w:p>
        </w:tc>
      </w:tr>
      <w:tr w:rsidR="004C28EA" w:rsidRPr="00F443ED" w14:paraId="161C380E" w14:textId="77777777" w:rsidTr="00E43120">
        <w:tc>
          <w:tcPr>
            <w:tcW w:w="3005" w:type="dxa"/>
          </w:tcPr>
          <w:p w14:paraId="24F2659E" w14:textId="77777777" w:rsidR="004C28EA" w:rsidRPr="00F443ED" w:rsidRDefault="004C28EA" w:rsidP="00E43120">
            <w:r w:rsidRPr="00F443ED">
              <w:t>NYC</w:t>
            </w:r>
          </w:p>
        </w:tc>
        <w:tc>
          <w:tcPr>
            <w:tcW w:w="4645" w:type="dxa"/>
          </w:tcPr>
          <w:p w14:paraId="023119E5" w14:textId="77777777" w:rsidR="004C28EA" w:rsidRPr="00F443ED" w:rsidRDefault="004C28EA" w:rsidP="00E43120">
            <w:r w:rsidRPr="00F443ED">
              <w:t>Trade Waste</w:t>
            </w:r>
          </w:p>
        </w:tc>
        <w:tc>
          <w:tcPr>
            <w:tcW w:w="1366" w:type="dxa"/>
          </w:tcPr>
          <w:p w14:paraId="30BB2236" w14:textId="77777777" w:rsidR="004C28EA" w:rsidRPr="00F443ED" w:rsidRDefault="004C28EA" w:rsidP="00E43120">
            <w:r w:rsidRPr="00F443ED">
              <w:t>£4.38</w:t>
            </w:r>
          </w:p>
        </w:tc>
      </w:tr>
      <w:tr w:rsidR="004C28EA" w:rsidRPr="00F443ED" w14:paraId="70B445E5" w14:textId="77777777" w:rsidTr="00E43120">
        <w:tc>
          <w:tcPr>
            <w:tcW w:w="3005" w:type="dxa"/>
          </w:tcPr>
          <w:p w14:paraId="539F31AC" w14:textId="77777777" w:rsidR="004C28EA" w:rsidRPr="00F443ED" w:rsidRDefault="004C28EA" w:rsidP="00E43120">
            <w:r w:rsidRPr="00F443ED">
              <w:t>EDF</w:t>
            </w:r>
          </w:p>
        </w:tc>
        <w:tc>
          <w:tcPr>
            <w:tcW w:w="4645" w:type="dxa"/>
          </w:tcPr>
          <w:p w14:paraId="1D41835B" w14:textId="77777777" w:rsidR="004C28EA" w:rsidRPr="00F443ED" w:rsidRDefault="004C28EA" w:rsidP="00E43120">
            <w:r w:rsidRPr="00F443ED">
              <w:t>Elec A/C January 2024</w:t>
            </w:r>
          </w:p>
        </w:tc>
        <w:tc>
          <w:tcPr>
            <w:tcW w:w="1366" w:type="dxa"/>
          </w:tcPr>
          <w:p w14:paraId="7558F4CD" w14:textId="77777777" w:rsidR="004C28EA" w:rsidRPr="00F443ED" w:rsidRDefault="004C28EA" w:rsidP="00E43120">
            <w:r w:rsidRPr="00F443ED">
              <w:t>£926.15</w:t>
            </w:r>
          </w:p>
        </w:tc>
      </w:tr>
      <w:tr w:rsidR="004C28EA" w:rsidRPr="00F443ED" w14:paraId="6B908CDA" w14:textId="77777777" w:rsidTr="00E43120">
        <w:tc>
          <w:tcPr>
            <w:tcW w:w="3005" w:type="dxa"/>
          </w:tcPr>
          <w:p w14:paraId="4EEA51E9" w14:textId="77777777" w:rsidR="004C28EA" w:rsidRPr="00F443ED" w:rsidRDefault="004C28EA" w:rsidP="00E43120">
            <w:r w:rsidRPr="00F443ED">
              <w:t>YPO</w:t>
            </w:r>
          </w:p>
        </w:tc>
        <w:tc>
          <w:tcPr>
            <w:tcW w:w="4645" w:type="dxa"/>
          </w:tcPr>
          <w:p w14:paraId="0E552AE5" w14:textId="77777777" w:rsidR="004C28EA" w:rsidRPr="00F443ED" w:rsidRDefault="004C28EA" w:rsidP="00E43120">
            <w:r w:rsidRPr="00F443ED">
              <w:t>Office Supplies</w:t>
            </w:r>
          </w:p>
        </w:tc>
        <w:tc>
          <w:tcPr>
            <w:tcW w:w="1366" w:type="dxa"/>
          </w:tcPr>
          <w:p w14:paraId="745B3F19" w14:textId="77777777" w:rsidR="004C28EA" w:rsidRPr="00F443ED" w:rsidRDefault="004C28EA" w:rsidP="00E43120">
            <w:r w:rsidRPr="00F443ED">
              <w:t>£86.52</w:t>
            </w:r>
          </w:p>
        </w:tc>
      </w:tr>
      <w:tr w:rsidR="00007D03" w:rsidRPr="00F443ED" w14:paraId="39724C4A" w14:textId="77777777" w:rsidTr="00E43120">
        <w:tc>
          <w:tcPr>
            <w:tcW w:w="3005" w:type="dxa"/>
          </w:tcPr>
          <w:p w14:paraId="1BEF2186" w14:textId="77777777" w:rsidR="00007D03" w:rsidRPr="00F443ED" w:rsidRDefault="00007D03" w:rsidP="00E43120"/>
        </w:tc>
        <w:tc>
          <w:tcPr>
            <w:tcW w:w="4645" w:type="dxa"/>
          </w:tcPr>
          <w:p w14:paraId="3FE5D38B" w14:textId="4E033A4B" w:rsidR="00007D03" w:rsidRPr="00F443ED" w:rsidRDefault="00007D03" w:rsidP="00E43120">
            <w:r>
              <w:t>Total</w:t>
            </w:r>
          </w:p>
        </w:tc>
        <w:tc>
          <w:tcPr>
            <w:tcW w:w="1366" w:type="dxa"/>
          </w:tcPr>
          <w:p w14:paraId="6EF1485F" w14:textId="055F686D" w:rsidR="00007D03" w:rsidRPr="00F443ED" w:rsidRDefault="00007D03" w:rsidP="00E43120">
            <w:r>
              <w:t>£14506.40</w:t>
            </w:r>
          </w:p>
        </w:tc>
      </w:tr>
    </w:tbl>
    <w:p w14:paraId="23788141" w14:textId="77777777" w:rsidR="004C28EA" w:rsidRPr="00F443ED" w:rsidRDefault="004C28EA" w:rsidP="004C28EA">
      <w:pPr>
        <w:rPr>
          <w:b/>
          <w:bCs/>
        </w:rPr>
      </w:pPr>
    </w:p>
    <w:p w14:paraId="61037068" w14:textId="77777777" w:rsidR="004C28EA" w:rsidRPr="00F443ED" w:rsidRDefault="004C28EA" w:rsidP="004C28EA">
      <w:pPr>
        <w:rPr>
          <w:b/>
          <w:bCs/>
        </w:rPr>
      </w:pPr>
      <w:r w:rsidRPr="00F443ED">
        <w:rPr>
          <w:b/>
          <w:bCs/>
        </w:rPr>
        <w:t>Parish Council</w:t>
      </w:r>
    </w:p>
    <w:tbl>
      <w:tblPr>
        <w:tblStyle w:val="TableGrid"/>
        <w:tblW w:w="0" w:type="auto"/>
        <w:tblLook w:val="04A0" w:firstRow="1" w:lastRow="0" w:firstColumn="1" w:lastColumn="0" w:noHBand="0" w:noVBand="1"/>
      </w:tblPr>
      <w:tblGrid>
        <w:gridCol w:w="3539"/>
        <w:gridCol w:w="4111"/>
        <w:gridCol w:w="1366"/>
      </w:tblGrid>
      <w:tr w:rsidR="004C28EA" w:rsidRPr="00F443ED" w14:paraId="7A939F9F" w14:textId="77777777" w:rsidTr="00E43120">
        <w:tc>
          <w:tcPr>
            <w:tcW w:w="3539" w:type="dxa"/>
          </w:tcPr>
          <w:p w14:paraId="5BFC1ECB" w14:textId="77777777" w:rsidR="004C28EA" w:rsidRPr="00F443ED" w:rsidRDefault="004C28EA" w:rsidP="00E43120">
            <w:r w:rsidRPr="00F443ED">
              <w:t>MHG Building Contractors</w:t>
            </w:r>
          </w:p>
        </w:tc>
        <w:tc>
          <w:tcPr>
            <w:tcW w:w="4111" w:type="dxa"/>
          </w:tcPr>
          <w:p w14:paraId="723649DA" w14:textId="77777777" w:rsidR="004C28EA" w:rsidRPr="00F443ED" w:rsidRDefault="004C28EA" w:rsidP="00E43120">
            <w:r w:rsidRPr="00F443ED">
              <w:t>Toilet Cleaning/Bin Emptying</w:t>
            </w:r>
          </w:p>
        </w:tc>
        <w:tc>
          <w:tcPr>
            <w:tcW w:w="1366" w:type="dxa"/>
          </w:tcPr>
          <w:p w14:paraId="27BC36EB" w14:textId="77777777" w:rsidR="004C28EA" w:rsidRPr="00F443ED" w:rsidRDefault="004C28EA" w:rsidP="00E43120">
            <w:r w:rsidRPr="00F443ED">
              <w:t>£1142.66</w:t>
            </w:r>
          </w:p>
        </w:tc>
      </w:tr>
      <w:tr w:rsidR="004C28EA" w:rsidRPr="00F443ED" w14:paraId="2A02EAD1" w14:textId="77777777" w:rsidTr="00E43120">
        <w:tc>
          <w:tcPr>
            <w:tcW w:w="3539" w:type="dxa"/>
          </w:tcPr>
          <w:p w14:paraId="0C5F9731" w14:textId="77777777" w:rsidR="004C28EA" w:rsidRPr="00F443ED" w:rsidRDefault="004C28EA" w:rsidP="00E43120">
            <w:r w:rsidRPr="00F443ED">
              <w:t>Carl Lis</w:t>
            </w:r>
          </w:p>
        </w:tc>
        <w:tc>
          <w:tcPr>
            <w:tcW w:w="4111" w:type="dxa"/>
          </w:tcPr>
          <w:p w14:paraId="4A37F32A" w14:textId="77777777" w:rsidR="004C28EA" w:rsidRPr="00F443ED" w:rsidRDefault="004C28EA" w:rsidP="00E43120">
            <w:r w:rsidRPr="00F443ED">
              <w:t>Clerk Salary January</w:t>
            </w:r>
          </w:p>
        </w:tc>
        <w:tc>
          <w:tcPr>
            <w:tcW w:w="1366" w:type="dxa"/>
          </w:tcPr>
          <w:p w14:paraId="5F786D38" w14:textId="77777777" w:rsidR="004C28EA" w:rsidRPr="00F443ED" w:rsidRDefault="004C28EA" w:rsidP="00E43120">
            <w:r w:rsidRPr="00F443ED">
              <w:t>£995.36</w:t>
            </w:r>
          </w:p>
        </w:tc>
      </w:tr>
      <w:tr w:rsidR="004C28EA" w:rsidRPr="00F443ED" w14:paraId="3F364FBF" w14:textId="77777777" w:rsidTr="00E43120">
        <w:tc>
          <w:tcPr>
            <w:tcW w:w="3539" w:type="dxa"/>
          </w:tcPr>
          <w:p w14:paraId="4CF715DD" w14:textId="77777777" w:rsidR="004C28EA" w:rsidRPr="00F443ED" w:rsidRDefault="004C28EA" w:rsidP="00E43120">
            <w:r w:rsidRPr="00F443ED">
              <w:t>SSE (DD)</w:t>
            </w:r>
          </w:p>
        </w:tc>
        <w:tc>
          <w:tcPr>
            <w:tcW w:w="4111" w:type="dxa"/>
          </w:tcPr>
          <w:p w14:paraId="3E0E9321" w14:textId="77777777" w:rsidR="004C28EA" w:rsidRPr="00F443ED" w:rsidRDefault="004C28EA" w:rsidP="00E43120">
            <w:proofErr w:type="spellStart"/>
            <w:r w:rsidRPr="00F443ED">
              <w:t>Thacking</w:t>
            </w:r>
            <w:proofErr w:type="spellEnd"/>
            <w:r w:rsidRPr="00F443ED">
              <w:t xml:space="preserve"> Lane Toilets Elec A/C</w:t>
            </w:r>
          </w:p>
        </w:tc>
        <w:tc>
          <w:tcPr>
            <w:tcW w:w="1366" w:type="dxa"/>
          </w:tcPr>
          <w:p w14:paraId="502F3CA4" w14:textId="77777777" w:rsidR="004C28EA" w:rsidRPr="00F443ED" w:rsidRDefault="004C28EA" w:rsidP="00E43120">
            <w:r w:rsidRPr="00F443ED">
              <w:t>£92.25</w:t>
            </w:r>
          </w:p>
        </w:tc>
      </w:tr>
      <w:tr w:rsidR="004C28EA" w:rsidRPr="00F443ED" w14:paraId="2ECDF004" w14:textId="77777777" w:rsidTr="00E43120">
        <w:tc>
          <w:tcPr>
            <w:tcW w:w="3539" w:type="dxa"/>
          </w:tcPr>
          <w:p w14:paraId="219E2902" w14:textId="77777777" w:rsidR="004C28EA" w:rsidRPr="00F443ED" w:rsidRDefault="004C28EA" w:rsidP="00E43120">
            <w:r w:rsidRPr="00F443ED">
              <w:t>Ingleton PC</w:t>
            </w:r>
          </w:p>
        </w:tc>
        <w:tc>
          <w:tcPr>
            <w:tcW w:w="4111" w:type="dxa"/>
          </w:tcPr>
          <w:p w14:paraId="4B97E44E" w14:textId="77777777" w:rsidR="004C28EA" w:rsidRPr="00F443ED" w:rsidRDefault="004C28EA" w:rsidP="00E43120">
            <w:r w:rsidRPr="00F443ED">
              <w:t>Repayment PAYE Oct/Dec</w:t>
            </w:r>
          </w:p>
        </w:tc>
        <w:tc>
          <w:tcPr>
            <w:tcW w:w="1366" w:type="dxa"/>
          </w:tcPr>
          <w:p w14:paraId="1D1E4F1E" w14:textId="77777777" w:rsidR="004C28EA" w:rsidRPr="00F443ED" w:rsidRDefault="004C28EA" w:rsidP="00E43120">
            <w:r w:rsidRPr="00F443ED">
              <w:t>£746.60</w:t>
            </w:r>
          </w:p>
        </w:tc>
      </w:tr>
      <w:tr w:rsidR="004C28EA" w:rsidRPr="00823C26" w14:paraId="36EDA879" w14:textId="77777777" w:rsidTr="00E43120">
        <w:tc>
          <w:tcPr>
            <w:tcW w:w="3539" w:type="dxa"/>
          </w:tcPr>
          <w:p w14:paraId="2D7D932F" w14:textId="77777777" w:rsidR="004C28EA" w:rsidRPr="00F443ED" w:rsidRDefault="004C28EA" w:rsidP="00E43120">
            <w:r w:rsidRPr="00F443ED">
              <w:t>PHS</w:t>
            </w:r>
          </w:p>
        </w:tc>
        <w:tc>
          <w:tcPr>
            <w:tcW w:w="4111" w:type="dxa"/>
          </w:tcPr>
          <w:p w14:paraId="458441B9" w14:textId="77777777" w:rsidR="004C28EA" w:rsidRPr="00F443ED" w:rsidRDefault="004C28EA" w:rsidP="00E43120">
            <w:r w:rsidRPr="00F443ED">
              <w:t>Annual Waste Charges</w:t>
            </w:r>
          </w:p>
        </w:tc>
        <w:tc>
          <w:tcPr>
            <w:tcW w:w="1366" w:type="dxa"/>
          </w:tcPr>
          <w:p w14:paraId="7DDA3344" w14:textId="77777777" w:rsidR="004C28EA" w:rsidRPr="00823C26" w:rsidRDefault="004C28EA" w:rsidP="00E43120">
            <w:r w:rsidRPr="00F443ED">
              <w:t>£284.87</w:t>
            </w:r>
          </w:p>
        </w:tc>
      </w:tr>
      <w:tr w:rsidR="004C28EA" w:rsidRPr="00823C26" w14:paraId="7C44CD5E" w14:textId="77777777" w:rsidTr="00E43120">
        <w:tc>
          <w:tcPr>
            <w:tcW w:w="3539" w:type="dxa"/>
          </w:tcPr>
          <w:p w14:paraId="5664EBAB" w14:textId="77777777" w:rsidR="004C28EA" w:rsidRPr="00823C26" w:rsidRDefault="004C28EA" w:rsidP="00E43120">
            <w:r>
              <w:t>Horton Landscapes Ltd</w:t>
            </w:r>
          </w:p>
        </w:tc>
        <w:tc>
          <w:tcPr>
            <w:tcW w:w="4111" w:type="dxa"/>
          </w:tcPr>
          <w:p w14:paraId="78B1E46C" w14:textId="191A45CA" w:rsidR="004C28EA" w:rsidRPr="00823C26" w:rsidRDefault="004C28EA" w:rsidP="00E43120">
            <w:r>
              <w:t>Central Gardens Maint</w:t>
            </w:r>
            <w:r w:rsidR="00A94B28">
              <w:t>enance</w:t>
            </w:r>
          </w:p>
        </w:tc>
        <w:tc>
          <w:tcPr>
            <w:tcW w:w="1366" w:type="dxa"/>
          </w:tcPr>
          <w:p w14:paraId="5B94F340" w14:textId="77777777" w:rsidR="004C28EA" w:rsidRPr="00823C26" w:rsidRDefault="004C28EA" w:rsidP="00E43120">
            <w:r>
              <w:t>£120.00</w:t>
            </w:r>
          </w:p>
        </w:tc>
      </w:tr>
      <w:tr w:rsidR="004C28EA" w:rsidRPr="00823C26" w14:paraId="27DE7AEC" w14:textId="77777777" w:rsidTr="00E43120">
        <w:tc>
          <w:tcPr>
            <w:tcW w:w="3539" w:type="dxa"/>
          </w:tcPr>
          <w:p w14:paraId="7687774C" w14:textId="77777777" w:rsidR="004C28EA" w:rsidRPr="004C28EA" w:rsidRDefault="004C28EA" w:rsidP="00E43120">
            <w:proofErr w:type="spellStart"/>
            <w:r w:rsidRPr="004C28EA">
              <w:t>M.J.Coggins</w:t>
            </w:r>
            <w:proofErr w:type="spellEnd"/>
          </w:p>
        </w:tc>
        <w:tc>
          <w:tcPr>
            <w:tcW w:w="4111" w:type="dxa"/>
          </w:tcPr>
          <w:p w14:paraId="45F88B08" w14:textId="77777777" w:rsidR="004C28EA" w:rsidRPr="004C28EA" w:rsidRDefault="004C28EA" w:rsidP="00E43120">
            <w:r w:rsidRPr="004C28EA">
              <w:t>General Repairs</w:t>
            </w:r>
          </w:p>
        </w:tc>
        <w:tc>
          <w:tcPr>
            <w:tcW w:w="1366" w:type="dxa"/>
          </w:tcPr>
          <w:p w14:paraId="6AFA8573" w14:textId="77777777" w:rsidR="004C28EA" w:rsidRPr="004C28EA" w:rsidRDefault="004C28EA" w:rsidP="00E43120">
            <w:r w:rsidRPr="004C28EA">
              <w:t>£605.79</w:t>
            </w:r>
          </w:p>
        </w:tc>
      </w:tr>
      <w:tr w:rsidR="00007D03" w:rsidRPr="00823C26" w14:paraId="00C00460" w14:textId="77777777" w:rsidTr="00E43120">
        <w:tc>
          <w:tcPr>
            <w:tcW w:w="3539" w:type="dxa"/>
          </w:tcPr>
          <w:p w14:paraId="785D64F3" w14:textId="77777777" w:rsidR="00007D03" w:rsidRPr="004C28EA" w:rsidRDefault="00007D03" w:rsidP="00E43120"/>
        </w:tc>
        <w:tc>
          <w:tcPr>
            <w:tcW w:w="4111" w:type="dxa"/>
          </w:tcPr>
          <w:p w14:paraId="31F6BD22" w14:textId="2F013B2B" w:rsidR="00007D03" w:rsidRPr="004C28EA" w:rsidRDefault="00007D03" w:rsidP="00E43120">
            <w:r>
              <w:t>Total</w:t>
            </w:r>
          </w:p>
        </w:tc>
        <w:tc>
          <w:tcPr>
            <w:tcW w:w="1366" w:type="dxa"/>
          </w:tcPr>
          <w:p w14:paraId="61C2944C" w14:textId="49F42764" w:rsidR="00007D03" w:rsidRPr="004C28EA" w:rsidRDefault="00007D03" w:rsidP="00E43120">
            <w:r>
              <w:t>£3987.53</w:t>
            </w:r>
          </w:p>
        </w:tc>
      </w:tr>
    </w:tbl>
    <w:p w14:paraId="72F6819E" w14:textId="77777777" w:rsidR="009246B2" w:rsidRDefault="009246B2" w:rsidP="000442C9">
      <w:pPr>
        <w:rPr>
          <w:b/>
          <w:bCs/>
        </w:rPr>
      </w:pPr>
    </w:p>
    <w:bookmarkEnd w:id="5"/>
    <w:p w14:paraId="49940C51" w14:textId="6F8C05A2" w:rsidR="00D016A2" w:rsidRPr="009809C7" w:rsidRDefault="007C52D9" w:rsidP="00D016A2">
      <w:pPr>
        <w:spacing w:after="0" w:line="240" w:lineRule="auto"/>
        <w:contextualSpacing/>
      </w:pPr>
      <w:r w:rsidRPr="009809C7">
        <w:rPr>
          <w:b/>
          <w:bCs/>
        </w:rPr>
        <w:t xml:space="preserve">13. </w:t>
      </w:r>
      <w:r w:rsidRPr="009809C7">
        <w:t xml:space="preserve"> No other matters were decided as urgent by the Chairman in accordance with Section 1008 (4)     </w:t>
      </w:r>
    </w:p>
    <w:p w14:paraId="49DD4144" w14:textId="708723F5" w:rsidR="007E71CC" w:rsidRPr="009809C7" w:rsidRDefault="007C52D9" w:rsidP="007E71CC">
      <w:pPr>
        <w:spacing w:after="0" w:line="240" w:lineRule="auto"/>
        <w:rPr>
          <w:rFonts w:eastAsiaTheme="minorEastAsia"/>
          <w:lang w:eastAsia="en-GB"/>
        </w:rPr>
      </w:pPr>
      <w:r w:rsidRPr="009809C7">
        <w:rPr>
          <w:rFonts w:eastAsiaTheme="minorEastAsia"/>
          <w:lang w:eastAsia="en-GB"/>
        </w:rPr>
        <w:t xml:space="preserve">        Of the Local Government Act 1972</w:t>
      </w:r>
    </w:p>
    <w:p w14:paraId="22F32EEA" w14:textId="77777777" w:rsidR="007C52D9" w:rsidRPr="009809C7" w:rsidRDefault="007C52D9" w:rsidP="007E71CC">
      <w:pPr>
        <w:spacing w:after="0" w:line="240" w:lineRule="auto"/>
        <w:rPr>
          <w:rFonts w:eastAsiaTheme="minorEastAsia"/>
          <w:lang w:eastAsia="en-GB"/>
        </w:rPr>
      </w:pPr>
    </w:p>
    <w:p w14:paraId="026CC654" w14:textId="76847A43" w:rsidR="008D0384" w:rsidRPr="009809C7" w:rsidRDefault="007E71CC" w:rsidP="007E71CC">
      <w:pPr>
        <w:spacing w:after="0" w:line="240" w:lineRule="auto"/>
        <w:rPr>
          <w:rFonts w:eastAsiaTheme="minorEastAsia"/>
          <w:lang w:eastAsia="en-GB"/>
        </w:rPr>
      </w:pPr>
      <w:r w:rsidRPr="009809C7">
        <w:rPr>
          <w:rFonts w:eastAsiaTheme="minorEastAsia"/>
          <w:lang w:eastAsia="en-GB"/>
        </w:rPr>
        <w:t xml:space="preserve">The </w:t>
      </w:r>
      <w:r w:rsidR="00F05765" w:rsidRPr="009809C7">
        <w:rPr>
          <w:rFonts w:eastAsiaTheme="minorEastAsia"/>
          <w:lang w:eastAsia="en-GB"/>
        </w:rPr>
        <w:t xml:space="preserve">Chairman closed the </w:t>
      </w:r>
      <w:r w:rsidR="003417C5" w:rsidRPr="009809C7">
        <w:rPr>
          <w:rFonts w:eastAsiaTheme="minorEastAsia"/>
          <w:lang w:eastAsia="en-GB"/>
        </w:rPr>
        <w:t>meeting at</w:t>
      </w:r>
      <w:r w:rsidR="0079468F" w:rsidRPr="009809C7">
        <w:rPr>
          <w:rFonts w:eastAsiaTheme="minorEastAsia"/>
          <w:lang w:eastAsia="en-GB"/>
        </w:rPr>
        <w:t xml:space="preserve"> </w:t>
      </w:r>
      <w:r w:rsidR="00B431DB">
        <w:rPr>
          <w:rFonts w:eastAsiaTheme="minorEastAsia"/>
          <w:lang w:eastAsia="en-GB"/>
        </w:rPr>
        <w:t>8</w:t>
      </w:r>
      <w:r w:rsidR="000442C9">
        <w:rPr>
          <w:rFonts w:eastAsiaTheme="minorEastAsia"/>
          <w:lang w:eastAsia="en-GB"/>
        </w:rPr>
        <w:t>.</w:t>
      </w:r>
      <w:r w:rsidR="00B431DB">
        <w:rPr>
          <w:rFonts w:eastAsiaTheme="minorEastAsia"/>
          <w:lang w:eastAsia="en-GB"/>
        </w:rPr>
        <w:t>37</w:t>
      </w:r>
      <w:r w:rsidR="00AD65BF">
        <w:rPr>
          <w:rFonts w:eastAsiaTheme="minorEastAsia"/>
          <w:lang w:eastAsia="en-GB"/>
        </w:rPr>
        <w:t>pm</w:t>
      </w:r>
      <w:r w:rsidR="008D0384" w:rsidRPr="009809C7">
        <w:rPr>
          <w:rFonts w:eastAsiaTheme="minorEastAsia"/>
          <w:lang w:eastAsia="en-GB"/>
        </w:rPr>
        <w:t xml:space="preserve"> </w:t>
      </w:r>
    </w:p>
    <w:p w14:paraId="2121BBBB" w14:textId="77777777" w:rsidR="008D0384" w:rsidRPr="009809C7" w:rsidRDefault="008D0384" w:rsidP="007E71CC">
      <w:pPr>
        <w:spacing w:after="0" w:line="240" w:lineRule="auto"/>
        <w:rPr>
          <w:rFonts w:eastAsiaTheme="minorEastAsia"/>
          <w:lang w:eastAsia="en-GB"/>
        </w:rPr>
      </w:pPr>
    </w:p>
    <w:p w14:paraId="1FADC035" w14:textId="27F9E5CC" w:rsidR="007E71CC" w:rsidRPr="00D22D6A" w:rsidRDefault="00EB2FC1" w:rsidP="007E71CC">
      <w:pPr>
        <w:spacing w:after="0" w:line="240" w:lineRule="auto"/>
        <w:rPr>
          <w:rFonts w:eastAsiaTheme="minorEastAsia"/>
          <w:sz w:val="24"/>
          <w:szCs w:val="24"/>
          <w:lang w:eastAsia="en-GB"/>
        </w:rPr>
      </w:pPr>
      <w:r w:rsidRPr="009809C7">
        <w:rPr>
          <w:rFonts w:eastAsiaTheme="minorEastAsia"/>
          <w:b/>
          <w:bCs/>
          <w:sz w:val="24"/>
          <w:szCs w:val="24"/>
          <w:lang w:eastAsia="en-GB"/>
        </w:rPr>
        <w:lastRenderedPageBreak/>
        <w:t xml:space="preserve">The next Meeting of the Parish Council will be on Monday </w:t>
      </w:r>
      <w:r w:rsidR="00E70EA9">
        <w:rPr>
          <w:rFonts w:eastAsiaTheme="minorEastAsia"/>
          <w:b/>
          <w:bCs/>
          <w:sz w:val="24"/>
          <w:szCs w:val="24"/>
          <w:lang w:eastAsia="en-GB"/>
        </w:rPr>
        <w:t>4</w:t>
      </w:r>
      <w:r w:rsidR="00E70EA9" w:rsidRPr="00E70EA9">
        <w:rPr>
          <w:rFonts w:eastAsiaTheme="minorEastAsia"/>
          <w:b/>
          <w:bCs/>
          <w:sz w:val="24"/>
          <w:szCs w:val="24"/>
          <w:vertAlign w:val="superscript"/>
          <w:lang w:eastAsia="en-GB"/>
        </w:rPr>
        <w:t>th</w:t>
      </w:r>
      <w:r w:rsidR="00E70EA9">
        <w:rPr>
          <w:rFonts w:eastAsiaTheme="minorEastAsia"/>
          <w:b/>
          <w:bCs/>
          <w:sz w:val="24"/>
          <w:szCs w:val="24"/>
          <w:lang w:eastAsia="en-GB"/>
        </w:rPr>
        <w:t xml:space="preserve"> March </w:t>
      </w:r>
      <w:r w:rsidR="00834F1B">
        <w:rPr>
          <w:rFonts w:eastAsiaTheme="minorEastAsia"/>
          <w:b/>
          <w:bCs/>
          <w:sz w:val="24"/>
          <w:szCs w:val="24"/>
          <w:lang w:eastAsia="en-GB"/>
        </w:rPr>
        <w:t>2024</w:t>
      </w:r>
      <w:r w:rsidRPr="009809C7">
        <w:rPr>
          <w:rFonts w:eastAsiaTheme="minorEastAsia"/>
          <w:b/>
          <w:bCs/>
          <w:sz w:val="24"/>
          <w:szCs w:val="24"/>
          <w:lang w:eastAsia="en-GB"/>
        </w:rPr>
        <w:t xml:space="preserve"> at </w:t>
      </w:r>
      <w:r w:rsidR="00D22D6A" w:rsidRPr="009809C7">
        <w:rPr>
          <w:rFonts w:eastAsiaTheme="minorEastAsia"/>
          <w:b/>
          <w:bCs/>
          <w:sz w:val="24"/>
          <w:szCs w:val="24"/>
          <w:lang w:eastAsia="en-GB"/>
        </w:rPr>
        <w:t>7p</w:t>
      </w:r>
      <w:r w:rsidRPr="009809C7">
        <w:rPr>
          <w:rFonts w:eastAsiaTheme="minorEastAsia"/>
          <w:b/>
          <w:bCs/>
          <w:sz w:val="24"/>
          <w:szCs w:val="24"/>
          <w:lang w:eastAsia="en-GB"/>
        </w:rPr>
        <w:t>m</w:t>
      </w:r>
      <w:r w:rsidR="00E70EA9">
        <w:rPr>
          <w:rFonts w:eastAsiaTheme="minorEastAsia"/>
          <w:b/>
          <w:bCs/>
          <w:sz w:val="24"/>
          <w:szCs w:val="24"/>
          <w:lang w:eastAsia="en-GB"/>
        </w:rPr>
        <w:t xml:space="preserve"> at the Community Centre.  Due to works being carried out in the normal meeting room </w:t>
      </w:r>
      <w:r w:rsidRPr="009809C7">
        <w:rPr>
          <w:rFonts w:eastAsiaTheme="minorEastAsia"/>
          <w:b/>
          <w:bCs/>
          <w:sz w:val="24"/>
          <w:szCs w:val="24"/>
          <w:lang w:eastAsia="en-GB"/>
        </w:rPr>
        <w:t xml:space="preserve"> </w:t>
      </w:r>
      <w:r w:rsidR="00E70EA9">
        <w:rPr>
          <w:rFonts w:eastAsiaTheme="minorEastAsia"/>
          <w:b/>
          <w:bCs/>
          <w:sz w:val="24"/>
          <w:szCs w:val="24"/>
          <w:lang w:eastAsia="en-GB"/>
        </w:rPr>
        <w:t>it will be held in small meeting room or hall depending on availability</w:t>
      </w:r>
    </w:p>
    <w:p w14:paraId="670D7645" w14:textId="0A7F21A4" w:rsidR="007C52D9" w:rsidRPr="00D22D6A"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5B93" w14:textId="77777777" w:rsidR="00374D3E" w:rsidRDefault="00374D3E">
      <w:pPr>
        <w:spacing w:after="0" w:line="240" w:lineRule="auto"/>
      </w:pPr>
      <w:r>
        <w:separator/>
      </w:r>
    </w:p>
  </w:endnote>
  <w:endnote w:type="continuationSeparator" w:id="0">
    <w:p w14:paraId="5B0A7797" w14:textId="77777777" w:rsidR="00374D3E" w:rsidRDefault="0037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4E7398" w:rsidRDefault="00F05FC4" w:rsidP="008F1B90">
    <w:pPr>
      <w:ind w:left="720"/>
    </w:pPr>
    <w:r>
      <w:t>Signed as a true record of the meeting</w:t>
    </w:r>
  </w:p>
  <w:p w14:paraId="08B45C3C" w14:textId="77777777" w:rsidR="004E7398" w:rsidRDefault="004E7398">
    <w:pPr>
      <w:pStyle w:val="Footer"/>
      <w:rPr>
        <w:rFonts w:eastAsiaTheme="minorHAnsi"/>
        <w:lang w:eastAsia="en-US"/>
      </w:rPr>
    </w:pPr>
  </w:p>
  <w:p w14:paraId="184AA684" w14:textId="5C2797A4" w:rsidR="00847AE3"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E70EA9">
      <w:rPr>
        <w:rFonts w:eastAsiaTheme="minorHAnsi"/>
        <w:lang w:eastAsia="en-US"/>
      </w:rPr>
      <w:t>4</w:t>
    </w:r>
    <w:r w:rsidR="00E70EA9" w:rsidRPr="00E70EA9">
      <w:rPr>
        <w:rFonts w:eastAsiaTheme="minorHAnsi"/>
        <w:vertAlign w:val="superscript"/>
        <w:lang w:eastAsia="en-US"/>
      </w:rPr>
      <w:t>th</w:t>
    </w:r>
    <w:r w:rsidR="00E70EA9">
      <w:rPr>
        <w:rFonts w:eastAsiaTheme="minorHAnsi"/>
        <w:lang w:eastAsia="en-US"/>
      </w:rPr>
      <w:t xml:space="preserve"> March 2024</w:t>
    </w:r>
  </w:p>
  <w:p w14:paraId="46D846FF" w14:textId="77777777" w:rsidR="00E70EA9" w:rsidRDefault="00E70EA9" w:rsidP="00B20E35">
    <w:pPr>
      <w:pStyle w:val="Footer"/>
      <w:ind w:left="720"/>
      <w:rPr>
        <w:rFonts w:eastAsiaTheme="minorHAnsi"/>
        <w:lang w:eastAsia="en-US"/>
      </w:rPr>
    </w:pPr>
  </w:p>
  <w:p w14:paraId="4F437C33" w14:textId="77777777" w:rsidR="00F958EC" w:rsidRDefault="00F958EC" w:rsidP="00B20E35">
    <w:pPr>
      <w:pStyle w:val="Footer"/>
      <w:ind w:left="720"/>
      <w:rPr>
        <w:rFonts w:eastAsiaTheme="minorHAnsi"/>
        <w:lang w:eastAsia="en-US"/>
      </w:rPr>
    </w:pPr>
  </w:p>
  <w:p w14:paraId="14EA5C8C" w14:textId="77777777" w:rsidR="00DE3279" w:rsidRDefault="00DE3279" w:rsidP="00B20E35">
    <w:pPr>
      <w:pStyle w:val="Footer"/>
      <w:ind w:left="720"/>
      <w:rPr>
        <w:rFonts w:eastAsiaTheme="minorHAnsi"/>
        <w:lang w:eastAsia="en-US"/>
      </w:rPr>
    </w:pPr>
  </w:p>
  <w:p w14:paraId="29CDA7A5" w14:textId="7F90A9E0" w:rsidR="004E7398"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C2C3" w14:textId="77777777" w:rsidR="00374D3E" w:rsidRDefault="00374D3E">
      <w:pPr>
        <w:spacing w:after="0" w:line="240" w:lineRule="auto"/>
      </w:pPr>
      <w:r>
        <w:separator/>
      </w:r>
    </w:p>
  </w:footnote>
  <w:footnote w:type="continuationSeparator" w:id="0">
    <w:p w14:paraId="297734EE" w14:textId="77777777" w:rsidR="00374D3E" w:rsidRDefault="0037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F89"/>
    <w:multiLevelType w:val="hybridMultilevel"/>
    <w:tmpl w:val="066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D614277"/>
    <w:multiLevelType w:val="hybridMultilevel"/>
    <w:tmpl w:val="7DB4FE28"/>
    <w:lvl w:ilvl="0" w:tplc="6A220656">
      <w:start w:val="1"/>
      <w:numFmt w:val="lowerLetter"/>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5629A"/>
    <w:multiLevelType w:val="hybridMultilevel"/>
    <w:tmpl w:val="EC868A08"/>
    <w:lvl w:ilvl="0" w:tplc="0809000F">
      <w:start w:val="1"/>
      <w:numFmt w:val="decimal"/>
      <w:lvlText w:val="%1."/>
      <w:lvlJc w:val="left"/>
      <w:pPr>
        <w:ind w:left="1303" w:hanging="360"/>
      </w:pPr>
    </w:lvl>
    <w:lvl w:ilvl="1" w:tplc="08090019" w:tentative="1">
      <w:start w:val="1"/>
      <w:numFmt w:val="lowerLetter"/>
      <w:lvlText w:val="%2."/>
      <w:lvlJc w:val="left"/>
      <w:pPr>
        <w:ind w:left="2023" w:hanging="360"/>
      </w:pPr>
    </w:lvl>
    <w:lvl w:ilvl="2" w:tplc="0809001B" w:tentative="1">
      <w:start w:val="1"/>
      <w:numFmt w:val="lowerRoman"/>
      <w:lvlText w:val="%3."/>
      <w:lvlJc w:val="right"/>
      <w:pPr>
        <w:ind w:left="2743" w:hanging="180"/>
      </w:pPr>
    </w:lvl>
    <w:lvl w:ilvl="3" w:tplc="0809000F" w:tentative="1">
      <w:start w:val="1"/>
      <w:numFmt w:val="decimal"/>
      <w:lvlText w:val="%4."/>
      <w:lvlJc w:val="left"/>
      <w:pPr>
        <w:ind w:left="3463" w:hanging="360"/>
      </w:pPr>
    </w:lvl>
    <w:lvl w:ilvl="4" w:tplc="08090019" w:tentative="1">
      <w:start w:val="1"/>
      <w:numFmt w:val="lowerLetter"/>
      <w:lvlText w:val="%5."/>
      <w:lvlJc w:val="left"/>
      <w:pPr>
        <w:ind w:left="4183" w:hanging="360"/>
      </w:pPr>
    </w:lvl>
    <w:lvl w:ilvl="5" w:tplc="0809001B" w:tentative="1">
      <w:start w:val="1"/>
      <w:numFmt w:val="lowerRoman"/>
      <w:lvlText w:val="%6."/>
      <w:lvlJc w:val="right"/>
      <w:pPr>
        <w:ind w:left="4903" w:hanging="180"/>
      </w:pPr>
    </w:lvl>
    <w:lvl w:ilvl="6" w:tplc="0809000F" w:tentative="1">
      <w:start w:val="1"/>
      <w:numFmt w:val="decimal"/>
      <w:lvlText w:val="%7."/>
      <w:lvlJc w:val="left"/>
      <w:pPr>
        <w:ind w:left="5623" w:hanging="360"/>
      </w:pPr>
    </w:lvl>
    <w:lvl w:ilvl="7" w:tplc="08090019" w:tentative="1">
      <w:start w:val="1"/>
      <w:numFmt w:val="lowerLetter"/>
      <w:lvlText w:val="%8."/>
      <w:lvlJc w:val="left"/>
      <w:pPr>
        <w:ind w:left="6343" w:hanging="360"/>
      </w:pPr>
    </w:lvl>
    <w:lvl w:ilvl="8" w:tplc="0809001B" w:tentative="1">
      <w:start w:val="1"/>
      <w:numFmt w:val="lowerRoman"/>
      <w:lvlText w:val="%9."/>
      <w:lvlJc w:val="right"/>
      <w:pPr>
        <w:ind w:left="7063" w:hanging="180"/>
      </w:pPr>
    </w:lvl>
  </w:abstractNum>
  <w:abstractNum w:abstractNumId="5"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67407"/>
    <w:multiLevelType w:val="hybridMultilevel"/>
    <w:tmpl w:val="6BC6FD78"/>
    <w:lvl w:ilvl="0" w:tplc="3FD417EE">
      <w:start w:val="1"/>
      <w:numFmt w:val="lowerLetter"/>
      <w:lvlText w:val="%1)"/>
      <w:lvlJc w:val="left"/>
      <w:pPr>
        <w:ind w:left="1260" w:hanging="360"/>
      </w:pPr>
      <w:rPr>
        <w:rFonts w:hint="default"/>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3E9651A0"/>
    <w:multiLevelType w:val="hybridMultilevel"/>
    <w:tmpl w:val="CDA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6B12AF"/>
    <w:multiLevelType w:val="hybridMultilevel"/>
    <w:tmpl w:val="C8446BCE"/>
    <w:lvl w:ilvl="0" w:tplc="9D22C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B55EB"/>
    <w:multiLevelType w:val="hybridMultilevel"/>
    <w:tmpl w:val="BD8E726C"/>
    <w:lvl w:ilvl="0" w:tplc="D09EB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F6634"/>
    <w:multiLevelType w:val="hybridMultilevel"/>
    <w:tmpl w:val="51F215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 w15:restartNumberingAfterBreak="0">
    <w:nsid w:val="5EC57609"/>
    <w:multiLevelType w:val="hybridMultilevel"/>
    <w:tmpl w:val="D3340CEA"/>
    <w:lvl w:ilvl="0" w:tplc="EEF4891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F66BE"/>
    <w:multiLevelType w:val="hybridMultilevel"/>
    <w:tmpl w:val="A3186928"/>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3" w15:restartNumberingAfterBreak="0">
    <w:nsid w:val="6A24221C"/>
    <w:multiLevelType w:val="hybridMultilevel"/>
    <w:tmpl w:val="50740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71DB3079"/>
    <w:multiLevelType w:val="hybridMultilevel"/>
    <w:tmpl w:val="AA9A54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72E215B7"/>
    <w:multiLevelType w:val="hybridMultilevel"/>
    <w:tmpl w:val="0CB031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8109">
    <w:abstractNumId w:val="13"/>
  </w:num>
  <w:num w:numId="2" w16cid:durableId="324019015">
    <w:abstractNumId w:val="0"/>
  </w:num>
  <w:num w:numId="3" w16cid:durableId="1501389139">
    <w:abstractNumId w:val="15"/>
  </w:num>
  <w:num w:numId="4" w16cid:durableId="495464837">
    <w:abstractNumId w:val="17"/>
  </w:num>
  <w:num w:numId="5" w16cid:durableId="2132817213">
    <w:abstractNumId w:val="5"/>
  </w:num>
  <w:num w:numId="6" w16cid:durableId="1765688540">
    <w:abstractNumId w:val="16"/>
  </w:num>
  <w:num w:numId="7" w16cid:durableId="364719043">
    <w:abstractNumId w:val="2"/>
  </w:num>
  <w:num w:numId="8" w16cid:durableId="1251893982">
    <w:abstractNumId w:val="11"/>
  </w:num>
  <w:num w:numId="9" w16cid:durableId="889536218">
    <w:abstractNumId w:val="7"/>
  </w:num>
  <w:num w:numId="10" w16cid:durableId="1726566527">
    <w:abstractNumId w:val="9"/>
  </w:num>
  <w:num w:numId="11" w16cid:durableId="654647112">
    <w:abstractNumId w:val="8"/>
  </w:num>
  <w:num w:numId="12" w16cid:durableId="152334576">
    <w:abstractNumId w:val="1"/>
  </w:num>
  <w:num w:numId="13" w16cid:durableId="1842046286">
    <w:abstractNumId w:val="3"/>
  </w:num>
  <w:num w:numId="14" w16cid:durableId="330644799">
    <w:abstractNumId w:val="12"/>
  </w:num>
  <w:num w:numId="15" w16cid:durableId="619263418">
    <w:abstractNumId w:val="14"/>
  </w:num>
  <w:num w:numId="16" w16cid:durableId="1300300040">
    <w:abstractNumId w:val="10"/>
  </w:num>
  <w:num w:numId="17" w16cid:durableId="2034726173">
    <w:abstractNumId w:val="4"/>
  </w:num>
  <w:num w:numId="18" w16cid:durableId="60458127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43A"/>
    <w:rsid w:val="00007653"/>
    <w:rsid w:val="00007D03"/>
    <w:rsid w:val="00007D68"/>
    <w:rsid w:val="00010F41"/>
    <w:rsid w:val="00011CCD"/>
    <w:rsid w:val="00013E8A"/>
    <w:rsid w:val="00016229"/>
    <w:rsid w:val="00016D99"/>
    <w:rsid w:val="00016F9B"/>
    <w:rsid w:val="000176DD"/>
    <w:rsid w:val="00021888"/>
    <w:rsid w:val="000243E2"/>
    <w:rsid w:val="00030E0E"/>
    <w:rsid w:val="00033D09"/>
    <w:rsid w:val="000349A4"/>
    <w:rsid w:val="00034A7E"/>
    <w:rsid w:val="000371EF"/>
    <w:rsid w:val="00037AFB"/>
    <w:rsid w:val="000404D2"/>
    <w:rsid w:val="000406AA"/>
    <w:rsid w:val="000442C9"/>
    <w:rsid w:val="000454FD"/>
    <w:rsid w:val="00045CDC"/>
    <w:rsid w:val="0005305F"/>
    <w:rsid w:val="00053826"/>
    <w:rsid w:val="00053AA5"/>
    <w:rsid w:val="00054078"/>
    <w:rsid w:val="00057271"/>
    <w:rsid w:val="000605B9"/>
    <w:rsid w:val="00061783"/>
    <w:rsid w:val="00063BBF"/>
    <w:rsid w:val="000648BF"/>
    <w:rsid w:val="0006649F"/>
    <w:rsid w:val="00066A9A"/>
    <w:rsid w:val="00066B55"/>
    <w:rsid w:val="00066F75"/>
    <w:rsid w:val="000716B0"/>
    <w:rsid w:val="000718A6"/>
    <w:rsid w:val="00072764"/>
    <w:rsid w:val="0007401B"/>
    <w:rsid w:val="000749A6"/>
    <w:rsid w:val="00074F59"/>
    <w:rsid w:val="000833CD"/>
    <w:rsid w:val="00090344"/>
    <w:rsid w:val="000924F0"/>
    <w:rsid w:val="00092DFB"/>
    <w:rsid w:val="00094474"/>
    <w:rsid w:val="000956BB"/>
    <w:rsid w:val="0009599B"/>
    <w:rsid w:val="00095DB6"/>
    <w:rsid w:val="00096347"/>
    <w:rsid w:val="000968A5"/>
    <w:rsid w:val="000A12F9"/>
    <w:rsid w:val="000A34F9"/>
    <w:rsid w:val="000A52E7"/>
    <w:rsid w:val="000A59D2"/>
    <w:rsid w:val="000A773B"/>
    <w:rsid w:val="000A7AAC"/>
    <w:rsid w:val="000A7D88"/>
    <w:rsid w:val="000B1529"/>
    <w:rsid w:val="000B1F3A"/>
    <w:rsid w:val="000B4322"/>
    <w:rsid w:val="000B52FF"/>
    <w:rsid w:val="000B7966"/>
    <w:rsid w:val="000C13CE"/>
    <w:rsid w:val="000C1A8D"/>
    <w:rsid w:val="000C230C"/>
    <w:rsid w:val="000C5FD3"/>
    <w:rsid w:val="000C6803"/>
    <w:rsid w:val="000C7591"/>
    <w:rsid w:val="000D09E2"/>
    <w:rsid w:val="000D3AC1"/>
    <w:rsid w:val="000D3C8C"/>
    <w:rsid w:val="000D475D"/>
    <w:rsid w:val="000D5995"/>
    <w:rsid w:val="000D5E2C"/>
    <w:rsid w:val="000D743C"/>
    <w:rsid w:val="000E175E"/>
    <w:rsid w:val="000E34AB"/>
    <w:rsid w:val="000E394A"/>
    <w:rsid w:val="000E408B"/>
    <w:rsid w:val="000E44B3"/>
    <w:rsid w:val="000F3EB4"/>
    <w:rsid w:val="000F4C8F"/>
    <w:rsid w:val="000F4D20"/>
    <w:rsid w:val="000F53EF"/>
    <w:rsid w:val="00100904"/>
    <w:rsid w:val="00101386"/>
    <w:rsid w:val="001021F1"/>
    <w:rsid w:val="00104726"/>
    <w:rsid w:val="001077F7"/>
    <w:rsid w:val="001130C7"/>
    <w:rsid w:val="00113E24"/>
    <w:rsid w:val="0012060B"/>
    <w:rsid w:val="00120F5B"/>
    <w:rsid w:val="00122206"/>
    <w:rsid w:val="001234A6"/>
    <w:rsid w:val="00124AB1"/>
    <w:rsid w:val="00125686"/>
    <w:rsid w:val="00130882"/>
    <w:rsid w:val="00130EF5"/>
    <w:rsid w:val="00131FF6"/>
    <w:rsid w:val="001333C8"/>
    <w:rsid w:val="001353F6"/>
    <w:rsid w:val="00136ECE"/>
    <w:rsid w:val="00140126"/>
    <w:rsid w:val="001408E2"/>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9573D"/>
    <w:rsid w:val="001A0936"/>
    <w:rsid w:val="001A0E68"/>
    <w:rsid w:val="001A1EDB"/>
    <w:rsid w:val="001A4633"/>
    <w:rsid w:val="001A4B90"/>
    <w:rsid w:val="001A6643"/>
    <w:rsid w:val="001A7789"/>
    <w:rsid w:val="001B2B79"/>
    <w:rsid w:val="001B54DA"/>
    <w:rsid w:val="001B58BE"/>
    <w:rsid w:val="001C187E"/>
    <w:rsid w:val="001C5962"/>
    <w:rsid w:val="001C6410"/>
    <w:rsid w:val="001D1F09"/>
    <w:rsid w:val="001D205E"/>
    <w:rsid w:val="001D2EF3"/>
    <w:rsid w:val="001D32C8"/>
    <w:rsid w:val="001D32D4"/>
    <w:rsid w:val="001D6800"/>
    <w:rsid w:val="001D6A66"/>
    <w:rsid w:val="001D6D25"/>
    <w:rsid w:val="001D7F2C"/>
    <w:rsid w:val="001E1660"/>
    <w:rsid w:val="001E4213"/>
    <w:rsid w:val="001E6EC0"/>
    <w:rsid w:val="001F059E"/>
    <w:rsid w:val="001F2D1D"/>
    <w:rsid w:val="001F3107"/>
    <w:rsid w:val="001F6D0D"/>
    <w:rsid w:val="001F6E27"/>
    <w:rsid w:val="00200806"/>
    <w:rsid w:val="00200B76"/>
    <w:rsid w:val="00201A73"/>
    <w:rsid w:val="002047AC"/>
    <w:rsid w:val="00204B40"/>
    <w:rsid w:val="00206153"/>
    <w:rsid w:val="002061D3"/>
    <w:rsid w:val="00206A38"/>
    <w:rsid w:val="00207166"/>
    <w:rsid w:val="00211ED9"/>
    <w:rsid w:val="0021355A"/>
    <w:rsid w:val="002150A2"/>
    <w:rsid w:val="002153A3"/>
    <w:rsid w:val="00217844"/>
    <w:rsid w:val="002217BA"/>
    <w:rsid w:val="0022208E"/>
    <w:rsid w:val="002229EA"/>
    <w:rsid w:val="00224607"/>
    <w:rsid w:val="00230166"/>
    <w:rsid w:val="00232B7E"/>
    <w:rsid w:val="002335FF"/>
    <w:rsid w:val="00233902"/>
    <w:rsid w:val="00237D8F"/>
    <w:rsid w:val="00237FE3"/>
    <w:rsid w:val="0024011F"/>
    <w:rsid w:val="00240189"/>
    <w:rsid w:val="00241729"/>
    <w:rsid w:val="002434F5"/>
    <w:rsid w:val="00244913"/>
    <w:rsid w:val="00244C66"/>
    <w:rsid w:val="00246D85"/>
    <w:rsid w:val="00247ADA"/>
    <w:rsid w:val="00252D23"/>
    <w:rsid w:val="00252D70"/>
    <w:rsid w:val="002547DE"/>
    <w:rsid w:val="0025525D"/>
    <w:rsid w:val="00255B87"/>
    <w:rsid w:val="0025607C"/>
    <w:rsid w:val="00256B9A"/>
    <w:rsid w:val="00260008"/>
    <w:rsid w:val="00263053"/>
    <w:rsid w:val="0026399F"/>
    <w:rsid w:val="00263FEA"/>
    <w:rsid w:val="00266288"/>
    <w:rsid w:val="00266D68"/>
    <w:rsid w:val="0027085E"/>
    <w:rsid w:val="0027123F"/>
    <w:rsid w:val="002739E1"/>
    <w:rsid w:val="00273C6E"/>
    <w:rsid w:val="002753DC"/>
    <w:rsid w:val="0028011E"/>
    <w:rsid w:val="0028160E"/>
    <w:rsid w:val="00285058"/>
    <w:rsid w:val="0028570F"/>
    <w:rsid w:val="00285F5C"/>
    <w:rsid w:val="00290194"/>
    <w:rsid w:val="00293C52"/>
    <w:rsid w:val="002946DD"/>
    <w:rsid w:val="00295C79"/>
    <w:rsid w:val="00295DA7"/>
    <w:rsid w:val="002A00DC"/>
    <w:rsid w:val="002A277A"/>
    <w:rsid w:val="002A2AFD"/>
    <w:rsid w:val="002A310B"/>
    <w:rsid w:val="002A331A"/>
    <w:rsid w:val="002A332B"/>
    <w:rsid w:val="002A5577"/>
    <w:rsid w:val="002A6944"/>
    <w:rsid w:val="002B1EB5"/>
    <w:rsid w:val="002B65F1"/>
    <w:rsid w:val="002C1938"/>
    <w:rsid w:val="002C23CE"/>
    <w:rsid w:val="002C2504"/>
    <w:rsid w:val="002C4AB8"/>
    <w:rsid w:val="002C50FB"/>
    <w:rsid w:val="002C5909"/>
    <w:rsid w:val="002C658D"/>
    <w:rsid w:val="002D3DCA"/>
    <w:rsid w:val="002D4E3B"/>
    <w:rsid w:val="002D5B42"/>
    <w:rsid w:val="002D5C77"/>
    <w:rsid w:val="002E1794"/>
    <w:rsid w:val="002E1994"/>
    <w:rsid w:val="002E306C"/>
    <w:rsid w:val="002E6F15"/>
    <w:rsid w:val="002F26FF"/>
    <w:rsid w:val="002F6E03"/>
    <w:rsid w:val="002F7832"/>
    <w:rsid w:val="00304C71"/>
    <w:rsid w:val="00307A41"/>
    <w:rsid w:val="00307EB6"/>
    <w:rsid w:val="003105C3"/>
    <w:rsid w:val="00311F2D"/>
    <w:rsid w:val="00314755"/>
    <w:rsid w:val="0032186D"/>
    <w:rsid w:val="00322799"/>
    <w:rsid w:val="00322F7E"/>
    <w:rsid w:val="003230B6"/>
    <w:rsid w:val="00324A28"/>
    <w:rsid w:val="00324F00"/>
    <w:rsid w:val="003259A9"/>
    <w:rsid w:val="00326139"/>
    <w:rsid w:val="00327840"/>
    <w:rsid w:val="0033024F"/>
    <w:rsid w:val="00331239"/>
    <w:rsid w:val="00332217"/>
    <w:rsid w:val="00336362"/>
    <w:rsid w:val="003369C1"/>
    <w:rsid w:val="003370BE"/>
    <w:rsid w:val="003401A9"/>
    <w:rsid w:val="003404FC"/>
    <w:rsid w:val="0034074E"/>
    <w:rsid w:val="00340DE5"/>
    <w:rsid w:val="0034111E"/>
    <w:rsid w:val="003417C5"/>
    <w:rsid w:val="00343854"/>
    <w:rsid w:val="003456EA"/>
    <w:rsid w:val="00346DEF"/>
    <w:rsid w:val="00352683"/>
    <w:rsid w:val="003539E6"/>
    <w:rsid w:val="003542E5"/>
    <w:rsid w:val="003546F8"/>
    <w:rsid w:val="003603B4"/>
    <w:rsid w:val="00361BB3"/>
    <w:rsid w:val="00361E15"/>
    <w:rsid w:val="00362A86"/>
    <w:rsid w:val="00364B07"/>
    <w:rsid w:val="0036550E"/>
    <w:rsid w:val="00365E1E"/>
    <w:rsid w:val="00366E0E"/>
    <w:rsid w:val="00366EBC"/>
    <w:rsid w:val="00367DDE"/>
    <w:rsid w:val="0037017D"/>
    <w:rsid w:val="0037282F"/>
    <w:rsid w:val="00374D3E"/>
    <w:rsid w:val="00376E80"/>
    <w:rsid w:val="00377E31"/>
    <w:rsid w:val="00381E3E"/>
    <w:rsid w:val="00382541"/>
    <w:rsid w:val="0038352B"/>
    <w:rsid w:val="003859E1"/>
    <w:rsid w:val="00386696"/>
    <w:rsid w:val="003905AC"/>
    <w:rsid w:val="00390DF2"/>
    <w:rsid w:val="003915EF"/>
    <w:rsid w:val="00391C0A"/>
    <w:rsid w:val="003936E3"/>
    <w:rsid w:val="0039575F"/>
    <w:rsid w:val="00397E71"/>
    <w:rsid w:val="003A07FC"/>
    <w:rsid w:val="003A146A"/>
    <w:rsid w:val="003A5035"/>
    <w:rsid w:val="003A7713"/>
    <w:rsid w:val="003B455C"/>
    <w:rsid w:val="003B560A"/>
    <w:rsid w:val="003B5967"/>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2B1"/>
    <w:rsid w:val="003E640C"/>
    <w:rsid w:val="003E6B9E"/>
    <w:rsid w:val="003F01E9"/>
    <w:rsid w:val="003F02D4"/>
    <w:rsid w:val="003F0F86"/>
    <w:rsid w:val="003F236F"/>
    <w:rsid w:val="003F2A15"/>
    <w:rsid w:val="003F4C7D"/>
    <w:rsid w:val="003F54A5"/>
    <w:rsid w:val="003F5983"/>
    <w:rsid w:val="003F6BB2"/>
    <w:rsid w:val="003F7BBE"/>
    <w:rsid w:val="004043E0"/>
    <w:rsid w:val="00411F64"/>
    <w:rsid w:val="0041524B"/>
    <w:rsid w:val="00415B3C"/>
    <w:rsid w:val="00415D3B"/>
    <w:rsid w:val="00415D9A"/>
    <w:rsid w:val="00416122"/>
    <w:rsid w:val="0041618C"/>
    <w:rsid w:val="00416409"/>
    <w:rsid w:val="00416A2B"/>
    <w:rsid w:val="004172A3"/>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5914"/>
    <w:rsid w:val="004361D8"/>
    <w:rsid w:val="004362B2"/>
    <w:rsid w:val="004366B3"/>
    <w:rsid w:val="00436776"/>
    <w:rsid w:val="00436984"/>
    <w:rsid w:val="00441131"/>
    <w:rsid w:val="00442525"/>
    <w:rsid w:val="00443467"/>
    <w:rsid w:val="00443D35"/>
    <w:rsid w:val="00444324"/>
    <w:rsid w:val="00444590"/>
    <w:rsid w:val="00446CE1"/>
    <w:rsid w:val="004532AB"/>
    <w:rsid w:val="00454D17"/>
    <w:rsid w:val="00455C2E"/>
    <w:rsid w:val="00457C51"/>
    <w:rsid w:val="00460934"/>
    <w:rsid w:val="004618DF"/>
    <w:rsid w:val="004625FA"/>
    <w:rsid w:val="00463F0F"/>
    <w:rsid w:val="00464309"/>
    <w:rsid w:val="004658BB"/>
    <w:rsid w:val="00467484"/>
    <w:rsid w:val="0047338A"/>
    <w:rsid w:val="004737E1"/>
    <w:rsid w:val="00474D9B"/>
    <w:rsid w:val="00475135"/>
    <w:rsid w:val="0047631D"/>
    <w:rsid w:val="00477451"/>
    <w:rsid w:val="004802F9"/>
    <w:rsid w:val="0048623F"/>
    <w:rsid w:val="004868E7"/>
    <w:rsid w:val="004920C1"/>
    <w:rsid w:val="00493145"/>
    <w:rsid w:val="004936EA"/>
    <w:rsid w:val="00494619"/>
    <w:rsid w:val="004959E5"/>
    <w:rsid w:val="00495E40"/>
    <w:rsid w:val="004A363A"/>
    <w:rsid w:val="004B4086"/>
    <w:rsid w:val="004B7F41"/>
    <w:rsid w:val="004C28EA"/>
    <w:rsid w:val="004C2FDB"/>
    <w:rsid w:val="004C7393"/>
    <w:rsid w:val="004C7F59"/>
    <w:rsid w:val="004D03FB"/>
    <w:rsid w:val="004D5B5A"/>
    <w:rsid w:val="004E0044"/>
    <w:rsid w:val="004E01D4"/>
    <w:rsid w:val="004E1192"/>
    <w:rsid w:val="004E1499"/>
    <w:rsid w:val="004E7398"/>
    <w:rsid w:val="004F12F1"/>
    <w:rsid w:val="004F5225"/>
    <w:rsid w:val="004F543E"/>
    <w:rsid w:val="005013F5"/>
    <w:rsid w:val="0050259C"/>
    <w:rsid w:val="00503DF0"/>
    <w:rsid w:val="00503F58"/>
    <w:rsid w:val="00504F3B"/>
    <w:rsid w:val="0050503C"/>
    <w:rsid w:val="00506F52"/>
    <w:rsid w:val="005106D5"/>
    <w:rsid w:val="00514953"/>
    <w:rsid w:val="00515790"/>
    <w:rsid w:val="005167D8"/>
    <w:rsid w:val="0052115C"/>
    <w:rsid w:val="005214D6"/>
    <w:rsid w:val="00522A76"/>
    <w:rsid w:val="0053155C"/>
    <w:rsid w:val="00531BC7"/>
    <w:rsid w:val="005323AD"/>
    <w:rsid w:val="0053368C"/>
    <w:rsid w:val="00534109"/>
    <w:rsid w:val="00534AED"/>
    <w:rsid w:val="005354B4"/>
    <w:rsid w:val="0053579A"/>
    <w:rsid w:val="00536134"/>
    <w:rsid w:val="0053727F"/>
    <w:rsid w:val="00540747"/>
    <w:rsid w:val="00541A46"/>
    <w:rsid w:val="00542622"/>
    <w:rsid w:val="00544EE4"/>
    <w:rsid w:val="00547041"/>
    <w:rsid w:val="00554546"/>
    <w:rsid w:val="0055551F"/>
    <w:rsid w:val="00556788"/>
    <w:rsid w:val="00556FC0"/>
    <w:rsid w:val="005571B9"/>
    <w:rsid w:val="00557445"/>
    <w:rsid w:val="00557B36"/>
    <w:rsid w:val="00562531"/>
    <w:rsid w:val="005642B1"/>
    <w:rsid w:val="00565506"/>
    <w:rsid w:val="005676EB"/>
    <w:rsid w:val="0056787C"/>
    <w:rsid w:val="00572FAC"/>
    <w:rsid w:val="00574201"/>
    <w:rsid w:val="0057749E"/>
    <w:rsid w:val="005777AC"/>
    <w:rsid w:val="005814A3"/>
    <w:rsid w:val="00583834"/>
    <w:rsid w:val="005847F8"/>
    <w:rsid w:val="00590871"/>
    <w:rsid w:val="00590DD4"/>
    <w:rsid w:val="0059170B"/>
    <w:rsid w:val="0059198F"/>
    <w:rsid w:val="005932D2"/>
    <w:rsid w:val="00594E67"/>
    <w:rsid w:val="005955D1"/>
    <w:rsid w:val="00595F32"/>
    <w:rsid w:val="00595F76"/>
    <w:rsid w:val="005960D2"/>
    <w:rsid w:val="00597451"/>
    <w:rsid w:val="005976CC"/>
    <w:rsid w:val="005A07D9"/>
    <w:rsid w:val="005A1C77"/>
    <w:rsid w:val="005A7C01"/>
    <w:rsid w:val="005B1530"/>
    <w:rsid w:val="005B1ECF"/>
    <w:rsid w:val="005B2EC0"/>
    <w:rsid w:val="005B35C2"/>
    <w:rsid w:val="005B3C8A"/>
    <w:rsid w:val="005B47C3"/>
    <w:rsid w:val="005C163A"/>
    <w:rsid w:val="005C4B75"/>
    <w:rsid w:val="005D0C36"/>
    <w:rsid w:val="005D1BCC"/>
    <w:rsid w:val="005D42E4"/>
    <w:rsid w:val="005D4A09"/>
    <w:rsid w:val="005D68C3"/>
    <w:rsid w:val="005E0289"/>
    <w:rsid w:val="005E17BD"/>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0A"/>
    <w:rsid w:val="00621460"/>
    <w:rsid w:val="006219B7"/>
    <w:rsid w:val="00622DBE"/>
    <w:rsid w:val="0062393D"/>
    <w:rsid w:val="00623F74"/>
    <w:rsid w:val="00624565"/>
    <w:rsid w:val="006249F4"/>
    <w:rsid w:val="0062592F"/>
    <w:rsid w:val="006374B1"/>
    <w:rsid w:val="006376B8"/>
    <w:rsid w:val="00637874"/>
    <w:rsid w:val="006405C2"/>
    <w:rsid w:val="0064125C"/>
    <w:rsid w:val="0064159C"/>
    <w:rsid w:val="006440E8"/>
    <w:rsid w:val="00644AD1"/>
    <w:rsid w:val="00646F22"/>
    <w:rsid w:val="00650510"/>
    <w:rsid w:val="00650F54"/>
    <w:rsid w:val="00651F53"/>
    <w:rsid w:val="006546E0"/>
    <w:rsid w:val="00655CF6"/>
    <w:rsid w:val="0066097D"/>
    <w:rsid w:val="00660A04"/>
    <w:rsid w:val="00660BE1"/>
    <w:rsid w:val="00673DE2"/>
    <w:rsid w:val="006744A2"/>
    <w:rsid w:val="00676803"/>
    <w:rsid w:val="0068292C"/>
    <w:rsid w:val="006837A3"/>
    <w:rsid w:val="00683FB3"/>
    <w:rsid w:val="006849E2"/>
    <w:rsid w:val="00685EDE"/>
    <w:rsid w:val="00690CDB"/>
    <w:rsid w:val="0069348B"/>
    <w:rsid w:val="006A0079"/>
    <w:rsid w:val="006A3379"/>
    <w:rsid w:val="006A4865"/>
    <w:rsid w:val="006A4F07"/>
    <w:rsid w:val="006A554F"/>
    <w:rsid w:val="006A6A64"/>
    <w:rsid w:val="006B4454"/>
    <w:rsid w:val="006B5B9C"/>
    <w:rsid w:val="006B616C"/>
    <w:rsid w:val="006B63A7"/>
    <w:rsid w:val="006B64F3"/>
    <w:rsid w:val="006B780D"/>
    <w:rsid w:val="006C1FF1"/>
    <w:rsid w:val="006C2C51"/>
    <w:rsid w:val="006C5FD8"/>
    <w:rsid w:val="006C629B"/>
    <w:rsid w:val="006C7382"/>
    <w:rsid w:val="006D3022"/>
    <w:rsid w:val="006D33E0"/>
    <w:rsid w:val="006D6621"/>
    <w:rsid w:val="006D7D38"/>
    <w:rsid w:val="006E1CD5"/>
    <w:rsid w:val="006E3D36"/>
    <w:rsid w:val="006E6449"/>
    <w:rsid w:val="006F053C"/>
    <w:rsid w:val="006F2E1A"/>
    <w:rsid w:val="006F611D"/>
    <w:rsid w:val="006F7E64"/>
    <w:rsid w:val="00700A96"/>
    <w:rsid w:val="007016FA"/>
    <w:rsid w:val="00701A8E"/>
    <w:rsid w:val="007020B3"/>
    <w:rsid w:val="00703F51"/>
    <w:rsid w:val="00704BD7"/>
    <w:rsid w:val="00704F9B"/>
    <w:rsid w:val="00706DA2"/>
    <w:rsid w:val="0070764E"/>
    <w:rsid w:val="007121AE"/>
    <w:rsid w:val="007147B8"/>
    <w:rsid w:val="00715822"/>
    <w:rsid w:val="00720145"/>
    <w:rsid w:val="00720C34"/>
    <w:rsid w:val="00721F00"/>
    <w:rsid w:val="00723606"/>
    <w:rsid w:val="00724D72"/>
    <w:rsid w:val="00724EBE"/>
    <w:rsid w:val="007307D7"/>
    <w:rsid w:val="00731001"/>
    <w:rsid w:val="00731C20"/>
    <w:rsid w:val="00731CC3"/>
    <w:rsid w:val="007323BF"/>
    <w:rsid w:val="0073303E"/>
    <w:rsid w:val="00734870"/>
    <w:rsid w:val="00734D10"/>
    <w:rsid w:val="0074216B"/>
    <w:rsid w:val="00742CE5"/>
    <w:rsid w:val="00744ED8"/>
    <w:rsid w:val="0074673E"/>
    <w:rsid w:val="00746CD6"/>
    <w:rsid w:val="00753EB0"/>
    <w:rsid w:val="00754D3C"/>
    <w:rsid w:val="00755AD4"/>
    <w:rsid w:val="007624F1"/>
    <w:rsid w:val="00763C84"/>
    <w:rsid w:val="00766414"/>
    <w:rsid w:val="00766C29"/>
    <w:rsid w:val="007676E7"/>
    <w:rsid w:val="00767FF1"/>
    <w:rsid w:val="007712D2"/>
    <w:rsid w:val="00771A20"/>
    <w:rsid w:val="00772FD5"/>
    <w:rsid w:val="007754AF"/>
    <w:rsid w:val="00775947"/>
    <w:rsid w:val="00776109"/>
    <w:rsid w:val="00777E32"/>
    <w:rsid w:val="00780201"/>
    <w:rsid w:val="00780F46"/>
    <w:rsid w:val="00780F54"/>
    <w:rsid w:val="00781814"/>
    <w:rsid w:val="00782DD7"/>
    <w:rsid w:val="00784BF9"/>
    <w:rsid w:val="0078614D"/>
    <w:rsid w:val="00786842"/>
    <w:rsid w:val="00787283"/>
    <w:rsid w:val="007876CA"/>
    <w:rsid w:val="0078776D"/>
    <w:rsid w:val="0079468F"/>
    <w:rsid w:val="00795583"/>
    <w:rsid w:val="007963F9"/>
    <w:rsid w:val="0079705D"/>
    <w:rsid w:val="007A2D64"/>
    <w:rsid w:val="007A4BB7"/>
    <w:rsid w:val="007A517F"/>
    <w:rsid w:val="007A5603"/>
    <w:rsid w:val="007A6C94"/>
    <w:rsid w:val="007A7321"/>
    <w:rsid w:val="007B4396"/>
    <w:rsid w:val="007B4B6C"/>
    <w:rsid w:val="007B5484"/>
    <w:rsid w:val="007B568E"/>
    <w:rsid w:val="007B576F"/>
    <w:rsid w:val="007B5863"/>
    <w:rsid w:val="007B5D1C"/>
    <w:rsid w:val="007B5F20"/>
    <w:rsid w:val="007B646F"/>
    <w:rsid w:val="007B718E"/>
    <w:rsid w:val="007C163F"/>
    <w:rsid w:val="007C1E90"/>
    <w:rsid w:val="007C425C"/>
    <w:rsid w:val="007C504D"/>
    <w:rsid w:val="007C52D9"/>
    <w:rsid w:val="007C5D86"/>
    <w:rsid w:val="007C6D3B"/>
    <w:rsid w:val="007C7935"/>
    <w:rsid w:val="007D1D29"/>
    <w:rsid w:val="007D3DB7"/>
    <w:rsid w:val="007E3CC1"/>
    <w:rsid w:val="007E5B6A"/>
    <w:rsid w:val="007E71CC"/>
    <w:rsid w:val="007E7B93"/>
    <w:rsid w:val="007F0351"/>
    <w:rsid w:val="007F0F5A"/>
    <w:rsid w:val="007F2CB6"/>
    <w:rsid w:val="007F3F49"/>
    <w:rsid w:val="007F4EEB"/>
    <w:rsid w:val="007F606B"/>
    <w:rsid w:val="007F62FC"/>
    <w:rsid w:val="007F6DDA"/>
    <w:rsid w:val="0080009C"/>
    <w:rsid w:val="00801353"/>
    <w:rsid w:val="00804112"/>
    <w:rsid w:val="0080644C"/>
    <w:rsid w:val="008064DE"/>
    <w:rsid w:val="00806847"/>
    <w:rsid w:val="00811589"/>
    <w:rsid w:val="0081195F"/>
    <w:rsid w:val="00814F6A"/>
    <w:rsid w:val="00815A2C"/>
    <w:rsid w:val="00815F82"/>
    <w:rsid w:val="008172E1"/>
    <w:rsid w:val="00817E62"/>
    <w:rsid w:val="00820B14"/>
    <w:rsid w:val="008224B0"/>
    <w:rsid w:val="00830380"/>
    <w:rsid w:val="00831424"/>
    <w:rsid w:val="00832050"/>
    <w:rsid w:val="00832CD1"/>
    <w:rsid w:val="00833D50"/>
    <w:rsid w:val="00834F1B"/>
    <w:rsid w:val="0083747D"/>
    <w:rsid w:val="00840D9E"/>
    <w:rsid w:val="008418A2"/>
    <w:rsid w:val="00841A2B"/>
    <w:rsid w:val="008443CB"/>
    <w:rsid w:val="00845206"/>
    <w:rsid w:val="00847122"/>
    <w:rsid w:val="00847AE3"/>
    <w:rsid w:val="00850936"/>
    <w:rsid w:val="00852B69"/>
    <w:rsid w:val="008531A0"/>
    <w:rsid w:val="00857C69"/>
    <w:rsid w:val="0086225F"/>
    <w:rsid w:val="00862754"/>
    <w:rsid w:val="00864325"/>
    <w:rsid w:val="008649C5"/>
    <w:rsid w:val="0086618F"/>
    <w:rsid w:val="00866AEB"/>
    <w:rsid w:val="0087090B"/>
    <w:rsid w:val="00870B9C"/>
    <w:rsid w:val="008713C7"/>
    <w:rsid w:val="008727F5"/>
    <w:rsid w:val="0087316D"/>
    <w:rsid w:val="008735FA"/>
    <w:rsid w:val="00874FD5"/>
    <w:rsid w:val="008823A2"/>
    <w:rsid w:val="00882B10"/>
    <w:rsid w:val="00882B54"/>
    <w:rsid w:val="0088401F"/>
    <w:rsid w:val="008903ED"/>
    <w:rsid w:val="00891446"/>
    <w:rsid w:val="00891862"/>
    <w:rsid w:val="008A328A"/>
    <w:rsid w:val="008A5925"/>
    <w:rsid w:val="008A7B20"/>
    <w:rsid w:val="008A7D97"/>
    <w:rsid w:val="008B0F6C"/>
    <w:rsid w:val="008B17B1"/>
    <w:rsid w:val="008B4E46"/>
    <w:rsid w:val="008B6199"/>
    <w:rsid w:val="008B7251"/>
    <w:rsid w:val="008C014C"/>
    <w:rsid w:val="008C0A4B"/>
    <w:rsid w:val="008C2B9E"/>
    <w:rsid w:val="008C432C"/>
    <w:rsid w:val="008C54F7"/>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06175"/>
    <w:rsid w:val="00911129"/>
    <w:rsid w:val="00917F89"/>
    <w:rsid w:val="009226A3"/>
    <w:rsid w:val="009234DE"/>
    <w:rsid w:val="00923512"/>
    <w:rsid w:val="009246B2"/>
    <w:rsid w:val="00924A45"/>
    <w:rsid w:val="00925E57"/>
    <w:rsid w:val="009265C6"/>
    <w:rsid w:val="0092740F"/>
    <w:rsid w:val="00931C01"/>
    <w:rsid w:val="0093308B"/>
    <w:rsid w:val="00935348"/>
    <w:rsid w:val="009355C0"/>
    <w:rsid w:val="00935D6D"/>
    <w:rsid w:val="00936205"/>
    <w:rsid w:val="00936F1C"/>
    <w:rsid w:val="009402E9"/>
    <w:rsid w:val="00940956"/>
    <w:rsid w:val="00942081"/>
    <w:rsid w:val="00943B00"/>
    <w:rsid w:val="00946267"/>
    <w:rsid w:val="00946B6B"/>
    <w:rsid w:val="009502BB"/>
    <w:rsid w:val="00950428"/>
    <w:rsid w:val="00951C89"/>
    <w:rsid w:val="00952457"/>
    <w:rsid w:val="00955B91"/>
    <w:rsid w:val="00955C46"/>
    <w:rsid w:val="00960EC8"/>
    <w:rsid w:val="009624EE"/>
    <w:rsid w:val="00962EC9"/>
    <w:rsid w:val="00964B27"/>
    <w:rsid w:val="00966C32"/>
    <w:rsid w:val="00967280"/>
    <w:rsid w:val="0097104E"/>
    <w:rsid w:val="0097106F"/>
    <w:rsid w:val="009717B5"/>
    <w:rsid w:val="00971BA5"/>
    <w:rsid w:val="00974E45"/>
    <w:rsid w:val="009771E8"/>
    <w:rsid w:val="00977781"/>
    <w:rsid w:val="009809C7"/>
    <w:rsid w:val="009844F1"/>
    <w:rsid w:val="00984E2D"/>
    <w:rsid w:val="00986011"/>
    <w:rsid w:val="0099120F"/>
    <w:rsid w:val="00994290"/>
    <w:rsid w:val="00996048"/>
    <w:rsid w:val="009964C0"/>
    <w:rsid w:val="009A03FF"/>
    <w:rsid w:val="009A16E2"/>
    <w:rsid w:val="009A2E7E"/>
    <w:rsid w:val="009A4CE6"/>
    <w:rsid w:val="009A6FFA"/>
    <w:rsid w:val="009A7CC5"/>
    <w:rsid w:val="009A7DED"/>
    <w:rsid w:val="009A7EC3"/>
    <w:rsid w:val="009B0D69"/>
    <w:rsid w:val="009B1476"/>
    <w:rsid w:val="009B1DC6"/>
    <w:rsid w:val="009B428B"/>
    <w:rsid w:val="009B4DAB"/>
    <w:rsid w:val="009B6CF4"/>
    <w:rsid w:val="009B74D2"/>
    <w:rsid w:val="009B782B"/>
    <w:rsid w:val="009C0072"/>
    <w:rsid w:val="009C1342"/>
    <w:rsid w:val="009C16BF"/>
    <w:rsid w:val="009C1F73"/>
    <w:rsid w:val="009C36A3"/>
    <w:rsid w:val="009D072E"/>
    <w:rsid w:val="009D18CC"/>
    <w:rsid w:val="009D5362"/>
    <w:rsid w:val="009D61CA"/>
    <w:rsid w:val="009E0BF4"/>
    <w:rsid w:val="009E4171"/>
    <w:rsid w:val="009E5A33"/>
    <w:rsid w:val="009F1261"/>
    <w:rsid w:val="009F2A79"/>
    <w:rsid w:val="009F3325"/>
    <w:rsid w:val="009F5D0D"/>
    <w:rsid w:val="009F6F91"/>
    <w:rsid w:val="009F745A"/>
    <w:rsid w:val="00A0211F"/>
    <w:rsid w:val="00A0314A"/>
    <w:rsid w:val="00A0699B"/>
    <w:rsid w:val="00A10666"/>
    <w:rsid w:val="00A11A1C"/>
    <w:rsid w:val="00A1284C"/>
    <w:rsid w:val="00A12861"/>
    <w:rsid w:val="00A15CB3"/>
    <w:rsid w:val="00A162B4"/>
    <w:rsid w:val="00A220DC"/>
    <w:rsid w:val="00A23284"/>
    <w:rsid w:val="00A24A37"/>
    <w:rsid w:val="00A24C0B"/>
    <w:rsid w:val="00A2519E"/>
    <w:rsid w:val="00A251FD"/>
    <w:rsid w:val="00A261B3"/>
    <w:rsid w:val="00A30595"/>
    <w:rsid w:val="00A3085E"/>
    <w:rsid w:val="00A349A1"/>
    <w:rsid w:val="00A36A21"/>
    <w:rsid w:val="00A427DF"/>
    <w:rsid w:val="00A4440A"/>
    <w:rsid w:val="00A45AE1"/>
    <w:rsid w:val="00A45AF4"/>
    <w:rsid w:val="00A46A9F"/>
    <w:rsid w:val="00A51ED7"/>
    <w:rsid w:val="00A5245D"/>
    <w:rsid w:val="00A53274"/>
    <w:rsid w:val="00A54971"/>
    <w:rsid w:val="00A54A17"/>
    <w:rsid w:val="00A56753"/>
    <w:rsid w:val="00A62222"/>
    <w:rsid w:val="00A65731"/>
    <w:rsid w:val="00A66EB7"/>
    <w:rsid w:val="00A67433"/>
    <w:rsid w:val="00A70738"/>
    <w:rsid w:val="00A70A12"/>
    <w:rsid w:val="00A732D6"/>
    <w:rsid w:val="00A7730A"/>
    <w:rsid w:val="00A8000B"/>
    <w:rsid w:val="00A8104B"/>
    <w:rsid w:val="00A8203D"/>
    <w:rsid w:val="00A832C2"/>
    <w:rsid w:val="00A83855"/>
    <w:rsid w:val="00A85310"/>
    <w:rsid w:val="00A86A79"/>
    <w:rsid w:val="00A901DB"/>
    <w:rsid w:val="00A914D6"/>
    <w:rsid w:val="00A91555"/>
    <w:rsid w:val="00A93FB1"/>
    <w:rsid w:val="00A94B28"/>
    <w:rsid w:val="00A95465"/>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254"/>
    <w:rsid w:val="00AC15E1"/>
    <w:rsid w:val="00AC4240"/>
    <w:rsid w:val="00AC45A9"/>
    <w:rsid w:val="00AC4869"/>
    <w:rsid w:val="00AC4FFD"/>
    <w:rsid w:val="00AC62EB"/>
    <w:rsid w:val="00AD08CA"/>
    <w:rsid w:val="00AD14E7"/>
    <w:rsid w:val="00AD1EFD"/>
    <w:rsid w:val="00AD2BE4"/>
    <w:rsid w:val="00AD519D"/>
    <w:rsid w:val="00AD65BF"/>
    <w:rsid w:val="00AD661C"/>
    <w:rsid w:val="00AD6E8B"/>
    <w:rsid w:val="00AE0282"/>
    <w:rsid w:val="00AE0721"/>
    <w:rsid w:val="00AE5F75"/>
    <w:rsid w:val="00AE6807"/>
    <w:rsid w:val="00AF0C09"/>
    <w:rsid w:val="00AF5684"/>
    <w:rsid w:val="00AF6A88"/>
    <w:rsid w:val="00AF73EB"/>
    <w:rsid w:val="00B027DC"/>
    <w:rsid w:val="00B0366C"/>
    <w:rsid w:val="00B04608"/>
    <w:rsid w:val="00B04DF6"/>
    <w:rsid w:val="00B12D15"/>
    <w:rsid w:val="00B135E1"/>
    <w:rsid w:val="00B139F8"/>
    <w:rsid w:val="00B14FDE"/>
    <w:rsid w:val="00B1543D"/>
    <w:rsid w:val="00B15704"/>
    <w:rsid w:val="00B16A25"/>
    <w:rsid w:val="00B16C7B"/>
    <w:rsid w:val="00B2049D"/>
    <w:rsid w:val="00B205DF"/>
    <w:rsid w:val="00B21B28"/>
    <w:rsid w:val="00B22CC0"/>
    <w:rsid w:val="00B2469F"/>
    <w:rsid w:val="00B26DBC"/>
    <w:rsid w:val="00B27791"/>
    <w:rsid w:val="00B300E4"/>
    <w:rsid w:val="00B31BC2"/>
    <w:rsid w:val="00B34EA9"/>
    <w:rsid w:val="00B36E0A"/>
    <w:rsid w:val="00B37600"/>
    <w:rsid w:val="00B408AB"/>
    <w:rsid w:val="00B40BC3"/>
    <w:rsid w:val="00B419EE"/>
    <w:rsid w:val="00B42F43"/>
    <w:rsid w:val="00B431DB"/>
    <w:rsid w:val="00B435AF"/>
    <w:rsid w:val="00B51C6F"/>
    <w:rsid w:val="00B55E4A"/>
    <w:rsid w:val="00B56A79"/>
    <w:rsid w:val="00B57688"/>
    <w:rsid w:val="00B60EA3"/>
    <w:rsid w:val="00B6254A"/>
    <w:rsid w:val="00B67366"/>
    <w:rsid w:val="00B7049B"/>
    <w:rsid w:val="00B70C07"/>
    <w:rsid w:val="00B7190F"/>
    <w:rsid w:val="00B71B49"/>
    <w:rsid w:val="00B72C09"/>
    <w:rsid w:val="00B73284"/>
    <w:rsid w:val="00B756F0"/>
    <w:rsid w:val="00B7594F"/>
    <w:rsid w:val="00B81AC9"/>
    <w:rsid w:val="00B8534B"/>
    <w:rsid w:val="00B8677D"/>
    <w:rsid w:val="00B87658"/>
    <w:rsid w:val="00B87EA6"/>
    <w:rsid w:val="00B87F4B"/>
    <w:rsid w:val="00B90D7D"/>
    <w:rsid w:val="00B91ECE"/>
    <w:rsid w:val="00B928FD"/>
    <w:rsid w:val="00B95CC6"/>
    <w:rsid w:val="00B96F00"/>
    <w:rsid w:val="00B97918"/>
    <w:rsid w:val="00BA1AF9"/>
    <w:rsid w:val="00BA1E44"/>
    <w:rsid w:val="00BA3100"/>
    <w:rsid w:val="00BA62FE"/>
    <w:rsid w:val="00BA653C"/>
    <w:rsid w:val="00BA683A"/>
    <w:rsid w:val="00BA6C3A"/>
    <w:rsid w:val="00BA7B2B"/>
    <w:rsid w:val="00BB6E23"/>
    <w:rsid w:val="00BC06D9"/>
    <w:rsid w:val="00BC2B97"/>
    <w:rsid w:val="00BC3958"/>
    <w:rsid w:val="00BC3DB7"/>
    <w:rsid w:val="00BC484F"/>
    <w:rsid w:val="00BC4B7D"/>
    <w:rsid w:val="00BC62F8"/>
    <w:rsid w:val="00BD047C"/>
    <w:rsid w:val="00BD5C6C"/>
    <w:rsid w:val="00BE1DDE"/>
    <w:rsid w:val="00BE480C"/>
    <w:rsid w:val="00BE6EBA"/>
    <w:rsid w:val="00BE72C7"/>
    <w:rsid w:val="00BE7975"/>
    <w:rsid w:val="00BF354E"/>
    <w:rsid w:val="00BF3CB1"/>
    <w:rsid w:val="00BF6D1D"/>
    <w:rsid w:val="00BF76F2"/>
    <w:rsid w:val="00C017A0"/>
    <w:rsid w:val="00C01EAE"/>
    <w:rsid w:val="00C03805"/>
    <w:rsid w:val="00C051AB"/>
    <w:rsid w:val="00C05475"/>
    <w:rsid w:val="00C10450"/>
    <w:rsid w:val="00C108E2"/>
    <w:rsid w:val="00C10D7C"/>
    <w:rsid w:val="00C11489"/>
    <w:rsid w:val="00C122D5"/>
    <w:rsid w:val="00C14FDC"/>
    <w:rsid w:val="00C16B3F"/>
    <w:rsid w:val="00C20879"/>
    <w:rsid w:val="00C211D6"/>
    <w:rsid w:val="00C260B5"/>
    <w:rsid w:val="00C27F50"/>
    <w:rsid w:val="00C34141"/>
    <w:rsid w:val="00C34203"/>
    <w:rsid w:val="00C34D05"/>
    <w:rsid w:val="00C3582D"/>
    <w:rsid w:val="00C35F3F"/>
    <w:rsid w:val="00C368CE"/>
    <w:rsid w:val="00C36E3B"/>
    <w:rsid w:val="00C40767"/>
    <w:rsid w:val="00C40E7C"/>
    <w:rsid w:val="00C40E87"/>
    <w:rsid w:val="00C47E1F"/>
    <w:rsid w:val="00C52FBA"/>
    <w:rsid w:val="00C54DCB"/>
    <w:rsid w:val="00C55C7A"/>
    <w:rsid w:val="00C55F25"/>
    <w:rsid w:val="00C55FD8"/>
    <w:rsid w:val="00C573BF"/>
    <w:rsid w:val="00C6239D"/>
    <w:rsid w:val="00C646A2"/>
    <w:rsid w:val="00C65CD7"/>
    <w:rsid w:val="00C6789B"/>
    <w:rsid w:val="00C67C38"/>
    <w:rsid w:val="00C7041F"/>
    <w:rsid w:val="00C74E96"/>
    <w:rsid w:val="00C7535C"/>
    <w:rsid w:val="00C75D24"/>
    <w:rsid w:val="00C774D1"/>
    <w:rsid w:val="00C84647"/>
    <w:rsid w:val="00C8572E"/>
    <w:rsid w:val="00C858C5"/>
    <w:rsid w:val="00C85EDE"/>
    <w:rsid w:val="00C86146"/>
    <w:rsid w:val="00C866FF"/>
    <w:rsid w:val="00C8716B"/>
    <w:rsid w:val="00C90075"/>
    <w:rsid w:val="00C90875"/>
    <w:rsid w:val="00C922B6"/>
    <w:rsid w:val="00C92301"/>
    <w:rsid w:val="00C929E7"/>
    <w:rsid w:val="00C93374"/>
    <w:rsid w:val="00C9365F"/>
    <w:rsid w:val="00C944D6"/>
    <w:rsid w:val="00C957BF"/>
    <w:rsid w:val="00C9627F"/>
    <w:rsid w:val="00C96E0C"/>
    <w:rsid w:val="00C97425"/>
    <w:rsid w:val="00CA15A0"/>
    <w:rsid w:val="00CA1966"/>
    <w:rsid w:val="00CA2F6A"/>
    <w:rsid w:val="00CA49D4"/>
    <w:rsid w:val="00CA5472"/>
    <w:rsid w:val="00CA5F72"/>
    <w:rsid w:val="00CA725B"/>
    <w:rsid w:val="00CA78C8"/>
    <w:rsid w:val="00CA78D2"/>
    <w:rsid w:val="00CB089E"/>
    <w:rsid w:val="00CB2B73"/>
    <w:rsid w:val="00CB301C"/>
    <w:rsid w:val="00CB46D7"/>
    <w:rsid w:val="00CB47E5"/>
    <w:rsid w:val="00CB4D15"/>
    <w:rsid w:val="00CB5854"/>
    <w:rsid w:val="00CB729F"/>
    <w:rsid w:val="00CC0F9B"/>
    <w:rsid w:val="00CC2A83"/>
    <w:rsid w:val="00CC3955"/>
    <w:rsid w:val="00CC4F96"/>
    <w:rsid w:val="00CC7B42"/>
    <w:rsid w:val="00CC7D94"/>
    <w:rsid w:val="00CD243A"/>
    <w:rsid w:val="00CD5A44"/>
    <w:rsid w:val="00CD5B5D"/>
    <w:rsid w:val="00CD5D77"/>
    <w:rsid w:val="00CD64FD"/>
    <w:rsid w:val="00CE59E1"/>
    <w:rsid w:val="00CE7641"/>
    <w:rsid w:val="00CF1BA0"/>
    <w:rsid w:val="00CF3B69"/>
    <w:rsid w:val="00CF40EC"/>
    <w:rsid w:val="00CF4D0E"/>
    <w:rsid w:val="00CF70DE"/>
    <w:rsid w:val="00CF79D8"/>
    <w:rsid w:val="00D016A2"/>
    <w:rsid w:val="00D02F5C"/>
    <w:rsid w:val="00D06AD5"/>
    <w:rsid w:val="00D11A89"/>
    <w:rsid w:val="00D11CD0"/>
    <w:rsid w:val="00D12DC0"/>
    <w:rsid w:val="00D15F99"/>
    <w:rsid w:val="00D16D70"/>
    <w:rsid w:val="00D22AB1"/>
    <w:rsid w:val="00D22D6A"/>
    <w:rsid w:val="00D230F7"/>
    <w:rsid w:val="00D24FC4"/>
    <w:rsid w:val="00D25B72"/>
    <w:rsid w:val="00D2650B"/>
    <w:rsid w:val="00D26D85"/>
    <w:rsid w:val="00D27536"/>
    <w:rsid w:val="00D2788F"/>
    <w:rsid w:val="00D326A7"/>
    <w:rsid w:val="00D339F3"/>
    <w:rsid w:val="00D35BD2"/>
    <w:rsid w:val="00D419AA"/>
    <w:rsid w:val="00D41DC7"/>
    <w:rsid w:val="00D41F3C"/>
    <w:rsid w:val="00D41FB5"/>
    <w:rsid w:val="00D423C0"/>
    <w:rsid w:val="00D42566"/>
    <w:rsid w:val="00D53BE1"/>
    <w:rsid w:val="00D54702"/>
    <w:rsid w:val="00D54EEA"/>
    <w:rsid w:val="00D55FDA"/>
    <w:rsid w:val="00D573D1"/>
    <w:rsid w:val="00D577DB"/>
    <w:rsid w:val="00D57D8D"/>
    <w:rsid w:val="00D603E7"/>
    <w:rsid w:val="00D60571"/>
    <w:rsid w:val="00D60DED"/>
    <w:rsid w:val="00D6236B"/>
    <w:rsid w:val="00D6253A"/>
    <w:rsid w:val="00D627AA"/>
    <w:rsid w:val="00D63224"/>
    <w:rsid w:val="00D6328D"/>
    <w:rsid w:val="00D65121"/>
    <w:rsid w:val="00D6578A"/>
    <w:rsid w:val="00D65C7F"/>
    <w:rsid w:val="00D661F3"/>
    <w:rsid w:val="00D71C35"/>
    <w:rsid w:val="00D71DA2"/>
    <w:rsid w:val="00D72A13"/>
    <w:rsid w:val="00D75934"/>
    <w:rsid w:val="00D77C64"/>
    <w:rsid w:val="00D81B1C"/>
    <w:rsid w:val="00D81F1A"/>
    <w:rsid w:val="00D82704"/>
    <w:rsid w:val="00D84E1E"/>
    <w:rsid w:val="00D905EA"/>
    <w:rsid w:val="00D914A8"/>
    <w:rsid w:val="00D91591"/>
    <w:rsid w:val="00D923BB"/>
    <w:rsid w:val="00D92610"/>
    <w:rsid w:val="00D92AE1"/>
    <w:rsid w:val="00D93591"/>
    <w:rsid w:val="00D93D4D"/>
    <w:rsid w:val="00D95B1C"/>
    <w:rsid w:val="00D976C4"/>
    <w:rsid w:val="00DA1CAF"/>
    <w:rsid w:val="00DA2805"/>
    <w:rsid w:val="00DA62E0"/>
    <w:rsid w:val="00DB2816"/>
    <w:rsid w:val="00DB394B"/>
    <w:rsid w:val="00DB439A"/>
    <w:rsid w:val="00DB6803"/>
    <w:rsid w:val="00DB6C4A"/>
    <w:rsid w:val="00DC0A71"/>
    <w:rsid w:val="00DC4C24"/>
    <w:rsid w:val="00DC7D3D"/>
    <w:rsid w:val="00DD13BF"/>
    <w:rsid w:val="00DD395A"/>
    <w:rsid w:val="00DD51F6"/>
    <w:rsid w:val="00DD55FD"/>
    <w:rsid w:val="00DD59FC"/>
    <w:rsid w:val="00DD615D"/>
    <w:rsid w:val="00DD7837"/>
    <w:rsid w:val="00DE12CB"/>
    <w:rsid w:val="00DE2286"/>
    <w:rsid w:val="00DE27C4"/>
    <w:rsid w:val="00DE2AE7"/>
    <w:rsid w:val="00DE3279"/>
    <w:rsid w:val="00DE4998"/>
    <w:rsid w:val="00DE4DB7"/>
    <w:rsid w:val="00DE53FB"/>
    <w:rsid w:val="00DE7D74"/>
    <w:rsid w:val="00DF001A"/>
    <w:rsid w:val="00DF049B"/>
    <w:rsid w:val="00DF0EDC"/>
    <w:rsid w:val="00DF1953"/>
    <w:rsid w:val="00DF2EA1"/>
    <w:rsid w:val="00DF5C6B"/>
    <w:rsid w:val="00DF7042"/>
    <w:rsid w:val="00E00FEE"/>
    <w:rsid w:val="00E01DDF"/>
    <w:rsid w:val="00E0217F"/>
    <w:rsid w:val="00E030FB"/>
    <w:rsid w:val="00E03340"/>
    <w:rsid w:val="00E06710"/>
    <w:rsid w:val="00E067D1"/>
    <w:rsid w:val="00E0789A"/>
    <w:rsid w:val="00E07D81"/>
    <w:rsid w:val="00E10D7C"/>
    <w:rsid w:val="00E11104"/>
    <w:rsid w:val="00E11A61"/>
    <w:rsid w:val="00E120B0"/>
    <w:rsid w:val="00E13DDF"/>
    <w:rsid w:val="00E17041"/>
    <w:rsid w:val="00E2191D"/>
    <w:rsid w:val="00E249A9"/>
    <w:rsid w:val="00E25BE9"/>
    <w:rsid w:val="00E3012D"/>
    <w:rsid w:val="00E3119F"/>
    <w:rsid w:val="00E316F4"/>
    <w:rsid w:val="00E328C8"/>
    <w:rsid w:val="00E33233"/>
    <w:rsid w:val="00E33CA6"/>
    <w:rsid w:val="00E40C99"/>
    <w:rsid w:val="00E414CA"/>
    <w:rsid w:val="00E41F33"/>
    <w:rsid w:val="00E42B5D"/>
    <w:rsid w:val="00E4389C"/>
    <w:rsid w:val="00E44E92"/>
    <w:rsid w:val="00E452E1"/>
    <w:rsid w:val="00E46B61"/>
    <w:rsid w:val="00E51F26"/>
    <w:rsid w:val="00E53EEA"/>
    <w:rsid w:val="00E611FF"/>
    <w:rsid w:val="00E627E8"/>
    <w:rsid w:val="00E63212"/>
    <w:rsid w:val="00E64AC1"/>
    <w:rsid w:val="00E702A6"/>
    <w:rsid w:val="00E70EA9"/>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A6D"/>
    <w:rsid w:val="00EA3CE1"/>
    <w:rsid w:val="00EA4AB6"/>
    <w:rsid w:val="00EA59C8"/>
    <w:rsid w:val="00EA6571"/>
    <w:rsid w:val="00EA75E4"/>
    <w:rsid w:val="00EB03ED"/>
    <w:rsid w:val="00EB0CDD"/>
    <w:rsid w:val="00EB11B0"/>
    <w:rsid w:val="00EB132C"/>
    <w:rsid w:val="00EB2FC1"/>
    <w:rsid w:val="00EB3762"/>
    <w:rsid w:val="00EB4A72"/>
    <w:rsid w:val="00EB51AC"/>
    <w:rsid w:val="00EC0E07"/>
    <w:rsid w:val="00EC1134"/>
    <w:rsid w:val="00EC1507"/>
    <w:rsid w:val="00EC193B"/>
    <w:rsid w:val="00EC2E70"/>
    <w:rsid w:val="00EC37EC"/>
    <w:rsid w:val="00EC3CA0"/>
    <w:rsid w:val="00EC67BC"/>
    <w:rsid w:val="00ED0B99"/>
    <w:rsid w:val="00ED16AB"/>
    <w:rsid w:val="00ED3860"/>
    <w:rsid w:val="00ED3B67"/>
    <w:rsid w:val="00EE02EE"/>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3499"/>
    <w:rsid w:val="00EF54EF"/>
    <w:rsid w:val="00EF74E2"/>
    <w:rsid w:val="00F00830"/>
    <w:rsid w:val="00F00A41"/>
    <w:rsid w:val="00F00B5C"/>
    <w:rsid w:val="00F01388"/>
    <w:rsid w:val="00F015C1"/>
    <w:rsid w:val="00F05765"/>
    <w:rsid w:val="00F05FC4"/>
    <w:rsid w:val="00F061C8"/>
    <w:rsid w:val="00F07837"/>
    <w:rsid w:val="00F1041D"/>
    <w:rsid w:val="00F1175F"/>
    <w:rsid w:val="00F11C42"/>
    <w:rsid w:val="00F1683D"/>
    <w:rsid w:val="00F17837"/>
    <w:rsid w:val="00F2098D"/>
    <w:rsid w:val="00F22ABF"/>
    <w:rsid w:val="00F24728"/>
    <w:rsid w:val="00F26D42"/>
    <w:rsid w:val="00F331BC"/>
    <w:rsid w:val="00F41421"/>
    <w:rsid w:val="00F41AF7"/>
    <w:rsid w:val="00F41BB2"/>
    <w:rsid w:val="00F43AC8"/>
    <w:rsid w:val="00F45A91"/>
    <w:rsid w:val="00F4762D"/>
    <w:rsid w:val="00F508F9"/>
    <w:rsid w:val="00F52578"/>
    <w:rsid w:val="00F53420"/>
    <w:rsid w:val="00F54BA4"/>
    <w:rsid w:val="00F552EB"/>
    <w:rsid w:val="00F55894"/>
    <w:rsid w:val="00F56324"/>
    <w:rsid w:val="00F571D4"/>
    <w:rsid w:val="00F574FA"/>
    <w:rsid w:val="00F60327"/>
    <w:rsid w:val="00F603CB"/>
    <w:rsid w:val="00F60797"/>
    <w:rsid w:val="00F608F4"/>
    <w:rsid w:val="00F60F1C"/>
    <w:rsid w:val="00F61D07"/>
    <w:rsid w:val="00F61D93"/>
    <w:rsid w:val="00F61E22"/>
    <w:rsid w:val="00F63352"/>
    <w:rsid w:val="00F67F45"/>
    <w:rsid w:val="00F70F0D"/>
    <w:rsid w:val="00F716F6"/>
    <w:rsid w:val="00F726A4"/>
    <w:rsid w:val="00F72DF2"/>
    <w:rsid w:val="00F74B45"/>
    <w:rsid w:val="00F7669D"/>
    <w:rsid w:val="00F77CA8"/>
    <w:rsid w:val="00F81109"/>
    <w:rsid w:val="00F81D21"/>
    <w:rsid w:val="00F8308C"/>
    <w:rsid w:val="00F8431B"/>
    <w:rsid w:val="00F877E7"/>
    <w:rsid w:val="00F9080F"/>
    <w:rsid w:val="00F91829"/>
    <w:rsid w:val="00F928AF"/>
    <w:rsid w:val="00F92E70"/>
    <w:rsid w:val="00F935DE"/>
    <w:rsid w:val="00F9372C"/>
    <w:rsid w:val="00F93A3A"/>
    <w:rsid w:val="00F958EC"/>
    <w:rsid w:val="00F974BB"/>
    <w:rsid w:val="00F976BC"/>
    <w:rsid w:val="00FA0E4B"/>
    <w:rsid w:val="00FA16F9"/>
    <w:rsid w:val="00FA2A74"/>
    <w:rsid w:val="00FA2CCD"/>
    <w:rsid w:val="00FA4FFE"/>
    <w:rsid w:val="00FB3A9D"/>
    <w:rsid w:val="00FB5652"/>
    <w:rsid w:val="00FB57B6"/>
    <w:rsid w:val="00FB7504"/>
    <w:rsid w:val="00FC2548"/>
    <w:rsid w:val="00FC2636"/>
    <w:rsid w:val="00FC7F5C"/>
    <w:rsid w:val="00FD0BDF"/>
    <w:rsid w:val="00FD13AE"/>
    <w:rsid w:val="00FD7D2E"/>
    <w:rsid w:val="00FD7E23"/>
    <w:rsid w:val="00FE05CB"/>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 w:id="5791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9</cp:revision>
  <cp:lastPrinted>2023-11-08T12:58:00Z</cp:lastPrinted>
  <dcterms:created xsi:type="dcterms:W3CDTF">2024-02-05T16:26:00Z</dcterms:created>
  <dcterms:modified xsi:type="dcterms:W3CDTF">2024-02-08T14:41:00Z</dcterms:modified>
</cp:coreProperties>
</file>