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0AD17849" w:rsidR="007E71CC" w:rsidRPr="007E71CC" w:rsidRDefault="007E71CC" w:rsidP="007E71CC">
      <w:pPr>
        <w:rPr>
          <w:b/>
          <w:bCs/>
        </w:rPr>
      </w:pPr>
      <w:r w:rsidRPr="007E71CC">
        <w:rPr>
          <w:b/>
          <w:bCs/>
        </w:rPr>
        <w:t xml:space="preserve">Minutes of the Parish Council Meeting held at Ingleborough Community Centre on </w:t>
      </w:r>
      <w:r w:rsidR="00066F75">
        <w:rPr>
          <w:b/>
          <w:bCs/>
        </w:rPr>
        <w:t>6</w:t>
      </w:r>
      <w:r w:rsidR="00066F75" w:rsidRPr="00066F75">
        <w:rPr>
          <w:b/>
          <w:bCs/>
          <w:vertAlign w:val="superscript"/>
        </w:rPr>
        <w:t>th</w:t>
      </w:r>
      <w:r w:rsidR="00066F75">
        <w:rPr>
          <w:b/>
          <w:bCs/>
        </w:rPr>
        <w:t xml:space="preserve"> </w:t>
      </w:r>
      <w:r w:rsidR="00352683">
        <w:rPr>
          <w:b/>
          <w:bCs/>
        </w:rPr>
        <w:t xml:space="preserve">March </w:t>
      </w:r>
      <w:r w:rsidR="000C6803">
        <w:rPr>
          <w:b/>
          <w:bCs/>
        </w:rPr>
        <w:t>2023</w:t>
      </w:r>
      <w:r w:rsidRPr="007E71CC">
        <w:rPr>
          <w:b/>
          <w:bCs/>
        </w:rPr>
        <w:t>.</w:t>
      </w:r>
    </w:p>
    <w:p w14:paraId="13B1D2F9" w14:textId="0756D2A1" w:rsidR="007E71CC" w:rsidRPr="007E71CC" w:rsidRDefault="007E71CC" w:rsidP="007E71CC">
      <w:r w:rsidRPr="007E71CC">
        <w:rPr>
          <w:b/>
          <w:bCs/>
        </w:rPr>
        <w:t>Present</w:t>
      </w:r>
      <w:r w:rsidRPr="007E71CC">
        <w:tab/>
      </w:r>
      <w:r w:rsidRPr="007E71CC">
        <w:tab/>
        <w:t>Cllr. J. Metcalfe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roofErr w:type="spellStart"/>
      <w:r w:rsidR="009C1342">
        <w:t>Cllr.</w:t>
      </w:r>
      <w:r w:rsidR="00352683">
        <w:t>J.Walker</w:t>
      </w:r>
      <w:proofErr w:type="spellEnd"/>
    </w:p>
    <w:p w14:paraId="27F76337" w14:textId="05B03FA6" w:rsidR="007E71CC" w:rsidRPr="007E71CC" w:rsidRDefault="007E71CC" w:rsidP="007E71CC">
      <w:r w:rsidRPr="007E71CC">
        <w:tab/>
      </w:r>
      <w:r w:rsidRPr="007E71CC">
        <w:tab/>
        <w:t>Cllr. J. Emsley</w:t>
      </w:r>
      <w:r w:rsidRPr="007E71CC">
        <w:tab/>
      </w:r>
      <w:r w:rsidRPr="007E71CC">
        <w:tab/>
      </w:r>
      <w:r w:rsidRPr="007E71CC">
        <w:tab/>
      </w:r>
      <w:r w:rsidRPr="007E71CC">
        <w:tab/>
      </w:r>
      <w:r w:rsidR="00094474">
        <w:t>Cllr S.</w:t>
      </w:r>
      <w:r w:rsidR="007876CA">
        <w:t xml:space="preserve"> </w:t>
      </w:r>
      <w:r w:rsidR="00094474">
        <w:t>Brash</w:t>
      </w:r>
    </w:p>
    <w:p w14:paraId="0BC68730" w14:textId="1E2BE4D8" w:rsidR="007E71CC" w:rsidRDefault="006A554F" w:rsidP="00F07837">
      <w:pPr>
        <w:ind w:firstLine="720"/>
      </w:pPr>
      <w:r>
        <w:t xml:space="preserve">             </w:t>
      </w:r>
      <w:r w:rsidR="00066F75">
        <w:t xml:space="preserve"> </w:t>
      </w:r>
      <w:r w:rsidR="00D26D85">
        <w:t>Cllr .</w:t>
      </w:r>
      <w:proofErr w:type="spellStart"/>
      <w:r w:rsidR="00D26D85">
        <w:t>J.McKenzie</w:t>
      </w:r>
      <w:proofErr w:type="spellEnd"/>
      <w:r w:rsidR="007E71CC">
        <w:t xml:space="preserve">     </w:t>
      </w:r>
      <w:r w:rsidR="00066F75">
        <w:t xml:space="preserve">                                        </w:t>
      </w:r>
      <w:proofErr w:type="spellStart"/>
      <w:r w:rsidR="00066F75">
        <w:t>Cllr.J.Owen</w:t>
      </w:r>
      <w:proofErr w:type="spellEnd"/>
      <w:r w:rsidR="007E71CC">
        <w:t xml:space="preserve">                </w:t>
      </w:r>
    </w:p>
    <w:p w14:paraId="4557C836" w14:textId="77777777" w:rsidR="00352683" w:rsidRDefault="00352683" w:rsidP="007E71CC">
      <w:pPr>
        <w:ind w:left="720" w:firstLine="720"/>
      </w:pPr>
      <w:proofErr w:type="spellStart"/>
      <w:r>
        <w:t>Cllr.M.Howson</w:t>
      </w:r>
      <w:proofErr w:type="spellEnd"/>
      <w:r>
        <w:t xml:space="preserve">                                              </w:t>
      </w:r>
      <w:proofErr w:type="spellStart"/>
      <w:r>
        <w:t>Cllr.A.Weller</w:t>
      </w:r>
      <w:proofErr w:type="spellEnd"/>
    </w:p>
    <w:p w14:paraId="328AAEC4" w14:textId="0F62FAC0" w:rsidR="000C6803" w:rsidRPr="007E71CC" w:rsidRDefault="00352683" w:rsidP="007E71CC">
      <w:pPr>
        <w:ind w:left="720" w:firstLine="720"/>
      </w:pPr>
      <w:proofErr w:type="spellStart"/>
      <w:r>
        <w:t>Cllr.J.Brown</w:t>
      </w:r>
      <w:proofErr w:type="spellEnd"/>
      <w:r w:rsidR="000C6803">
        <w:t xml:space="preserve">                           </w:t>
      </w:r>
    </w:p>
    <w:p w14:paraId="6B8A72DA" w14:textId="048D00C5" w:rsidR="007E71CC" w:rsidRPr="007E71CC" w:rsidRDefault="007E71CC" w:rsidP="007E71CC">
      <w:r w:rsidRPr="007E71CC">
        <w:t xml:space="preserve">In attendance Carl Lis, </w:t>
      </w:r>
      <w:r>
        <w:t xml:space="preserve">Acting </w:t>
      </w:r>
      <w:r w:rsidRPr="007E71CC">
        <w:t>Parish Clerk</w:t>
      </w:r>
      <w:r w:rsidR="00D423C0">
        <w:t xml:space="preserve">, </w:t>
      </w:r>
      <w:r w:rsidRPr="007E71CC">
        <w:t>and</w:t>
      </w:r>
      <w:r w:rsidR="00F331BC">
        <w:t xml:space="preserve"> </w:t>
      </w:r>
      <w:r w:rsidR="00D26D85">
        <w:t>1</w:t>
      </w:r>
      <w:r w:rsidR="00352683">
        <w:t>6</w:t>
      </w:r>
      <w:r w:rsidR="00F331BC">
        <w:t xml:space="preserve"> </w:t>
      </w:r>
      <w:r w:rsidRPr="007E71CC">
        <w:t>members of the public.</w:t>
      </w:r>
    </w:p>
    <w:p w14:paraId="7DA1EDB9" w14:textId="35703FC1" w:rsidR="00D26D85" w:rsidRDefault="007E71CC" w:rsidP="00066F75">
      <w:pPr>
        <w:pStyle w:val="ListParagraph"/>
        <w:numPr>
          <w:ilvl w:val="0"/>
          <w:numId w:val="35"/>
        </w:numPr>
        <w:spacing w:after="0" w:line="240" w:lineRule="auto"/>
      </w:pPr>
      <w:r w:rsidRPr="00066F75">
        <w:rPr>
          <w:b/>
          <w:bCs/>
        </w:rPr>
        <w:t>Apologies for Absence</w:t>
      </w:r>
      <w:r w:rsidRPr="007E71CC">
        <w:t xml:space="preserve"> –</w:t>
      </w:r>
      <w:r w:rsidR="009C1342">
        <w:t xml:space="preserve"> </w:t>
      </w:r>
      <w:proofErr w:type="spellStart"/>
      <w:r w:rsidR="00066F75">
        <w:t>Cllr</w:t>
      </w:r>
      <w:r w:rsidR="00352683">
        <w:t>.D.McGonnigal</w:t>
      </w:r>
      <w:proofErr w:type="spellEnd"/>
    </w:p>
    <w:p w14:paraId="2A109B29" w14:textId="77777777" w:rsidR="00066F75" w:rsidRDefault="00066F75" w:rsidP="00066F75">
      <w:pPr>
        <w:pStyle w:val="ListParagraph"/>
        <w:spacing w:after="0" w:line="240" w:lineRule="auto"/>
      </w:pPr>
    </w:p>
    <w:p w14:paraId="64709336" w14:textId="4DC91D79" w:rsidR="007E71CC" w:rsidRPr="00F331BC" w:rsidRDefault="0050259C" w:rsidP="0050259C">
      <w:pPr>
        <w:spacing w:after="0" w:line="240" w:lineRule="auto"/>
        <w:rPr>
          <w:rFonts w:eastAsiaTheme="minorEastAsia"/>
          <w:lang w:eastAsia="en-GB"/>
        </w:rPr>
      </w:pPr>
      <w:r>
        <w:rPr>
          <w:b/>
          <w:bCs/>
        </w:rPr>
        <w:t xml:space="preserve">2. </w:t>
      </w:r>
      <w:r w:rsidR="007E71CC" w:rsidRPr="00F331BC">
        <w:rPr>
          <w:b/>
          <w:bCs/>
        </w:rPr>
        <w:t>To Note any Declarations of Interest</w:t>
      </w:r>
      <w:r w:rsidR="007E71CC" w:rsidRPr="007E71CC">
        <w:t xml:space="preserve"> </w:t>
      </w:r>
      <w:r w:rsidR="007E71CC" w:rsidRPr="00544EE4">
        <w:rPr>
          <w:b/>
          <w:bCs/>
        </w:rPr>
        <w:t>and to record, consider and grant members’ requests for Disclosable Pecuniary Interest dispensations (Section 31 Localism Act 2011) in connection with items on this agenda.</w:t>
      </w:r>
      <w:r w:rsidR="007E71CC" w:rsidRPr="007E71CC">
        <w:t xml:space="preserve">  Cllr. J. Metcalfe declared an interest in any matters relating to the Waterfalls Walk.</w:t>
      </w:r>
      <w:r w:rsidR="002E1994">
        <w:t xml:space="preserve"> </w:t>
      </w:r>
      <w:proofErr w:type="spellStart"/>
      <w:r w:rsidR="00352683">
        <w:t>Cllr.Howson</w:t>
      </w:r>
      <w:proofErr w:type="spellEnd"/>
      <w:r w:rsidR="00352683">
        <w:t xml:space="preserve"> any matters relating to Village Street Lighting</w:t>
      </w:r>
    </w:p>
    <w:p w14:paraId="5990AFF0" w14:textId="77777777" w:rsidR="0080009C" w:rsidRDefault="0080009C" w:rsidP="0080009C">
      <w:pPr>
        <w:spacing w:after="0" w:line="240" w:lineRule="auto"/>
        <w:ind w:left="360"/>
        <w:contextualSpacing/>
        <w:rPr>
          <w:b/>
          <w:bCs/>
        </w:rPr>
      </w:pPr>
    </w:p>
    <w:p w14:paraId="4DCC6E56" w14:textId="726A5719" w:rsidR="007E71CC" w:rsidRPr="003C2DDA" w:rsidRDefault="003C2DDA" w:rsidP="003C2DDA">
      <w:pPr>
        <w:spacing w:after="0" w:line="240" w:lineRule="auto"/>
        <w:rPr>
          <w:b/>
          <w:bCs/>
        </w:rPr>
      </w:pPr>
      <w:r>
        <w:rPr>
          <w:b/>
          <w:bCs/>
        </w:rPr>
        <w:t>3</w:t>
      </w:r>
      <w:r w:rsidR="008649C5">
        <w:rPr>
          <w:b/>
          <w:bCs/>
        </w:rPr>
        <w:t>.</w:t>
      </w:r>
      <w:r w:rsidRPr="003C2DDA">
        <w:rPr>
          <w:b/>
          <w:bCs/>
        </w:rPr>
        <w:t>T</w:t>
      </w:r>
      <w:r w:rsidR="007E71CC" w:rsidRPr="003C2DDA">
        <w:rPr>
          <w:b/>
          <w:bCs/>
        </w:rPr>
        <w:t xml:space="preserve">o confirm the Minutes of the Parish Council Meeting held on </w:t>
      </w:r>
      <w:r w:rsidR="00352683">
        <w:rPr>
          <w:b/>
          <w:bCs/>
        </w:rPr>
        <w:t>6</w:t>
      </w:r>
      <w:r w:rsidR="00352683" w:rsidRPr="00352683">
        <w:rPr>
          <w:b/>
          <w:bCs/>
          <w:vertAlign w:val="superscript"/>
        </w:rPr>
        <w:t>th</w:t>
      </w:r>
      <w:r w:rsidR="00352683">
        <w:rPr>
          <w:b/>
          <w:bCs/>
        </w:rPr>
        <w:t xml:space="preserve"> February</w:t>
      </w:r>
      <w:r w:rsidR="00066F75">
        <w:rPr>
          <w:b/>
          <w:bCs/>
        </w:rPr>
        <w:t xml:space="preserve"> 2023</w:t>
      </w:r>
      <w:r w:rsidR="007E71CC" w:rsidRPr="003C2DDA">
        <w:rPr>
          <w:b/>
          <w:bCs/>
        </w:rPr>
        <w:t>.</w:t>
      </w:r>
      <w:r w:rsidR="00352683">
        <w:rPr>
          <w:b/>
          <w:bCs/>
        </w:rPr>
        <w:t xml:space="preserve"> Cllr </w:t>
      </w:r>
      <w:proofErr w:type="spellStart"/>
      <w:r w:rsidR="00352683">
        <w:rPr>
          <w:b/>
          <w:bCs/>
        </w:rPr>
        <w:t>S.Brash</w:t>
      </w:r>
      <w:proofErr w:type="spellEnd"/>
      <w:r w:rsidR="007E71CC" w:rsidRPr="007E71CC">
        <w:t xml:space="preserve"> proposed, Cllr </w:t>
      </w:r>
      <w:r w:rsidR="00352683">
        <w:t>Emsley</w:t>
      </w:r>
      <w:r w:rsidR="007E71CC" w:rsidRPr="007E71CC">
        <w:t xml:space="preserve"> </w:t>
      </w:r>
      <w:r w:rsidR="009B4DAB" w:rsidRPr="007E71CC">
        <w:t>seconded,</w:t>
      </w:r>
      <w:r w:rsidR="007E71CC" w:rsidRPr="007E71CC">
        <w:t xml:space="preserve"> and it was agreed the Parish Council Meeting Minutes reflected a true record.</w:t>
      </w:r>
    </w:p>
    <w:p w14:paraId="194E482D" w14:textId="77777777" w:rsidR="008649C5" w:rsidRDefault="008649C5" w:rsidP="008649C5">
      <w:pPr>
        <w:spacing w:after="0" w:line="240" w:lineRule="auto"/>
        <w:ind w:left="360"/>
        <w:contextualSpacing/>
        <w:rPr>
          <w:b/>
          <w:bCs/>
        </w:rPr>
      </w:pPr>
    </w:p>
    <w:p w14:paraId="54DA2A19" w14:textId="77777777" w:rsidR="000C1A8D" w:rsidRDefault="000C1A8D" w:rsidP="008649C5">
      <w:pPr>
        <w:spacing w:after="0" w:line="240" w:lineRule="auto"/>
        <w:contextualSpacing/>
        <w:rPr>
          <w:b/>
          <w:bCs/>
        </w:rPr>
      </w:pPr>
      <w:r>
        <w:rPr>
          <w:b/>
          <w:bCs/>
        </w:rPr>
        <w:t>4. Reports</w:t>
      </w:r>
    </w:p>
    <w:p w14:paraId="3F1059C6" w14:textId="77777777" w:rsidR="0059170B" w:rsidRDefault="007E71CC" w:rsidP="008649C5">
      <w:pPr>
        <w:spacing w:after="0" w:line="240" w:lineRule="auto"/>
        <w:contextualSpacing/>
      </w:pPr>
      <w:r w:rsidRPr="009A16E2">
        <w:rPr>
          <w:b/>
          <w:bCs/>
        </w:rPr>
        <w:t xml:space="preserve">Police Report – </w:t>
      </w:r>
      <w:r w:rsidR="00066F75" w:rsidRPr="00066F75">
        <w:t>The Police report had been received</w:t>
      </w:r>
      <w:r w:rsidR="005F1072">
        <w:t xml:space="preserve"> before the meeting commenced. </w:t>
      </w:r>
      <w:r w:rsidR="0078614D">
        <w:t xml:space="preserve"> </w:t>
      </w:r>
      <w:r w:rsidR="00352683">
        <w:t xml:space="preserve">There were no matters arising from the report.  The Clerk reported that he had visited the Police Surgery which was now been held at the Community Centre </w:t>
      </w:r>
      <w:r w:rsidR="0059170B">
        <w:t xml:space="preserve">and highlighted some local issues including parking on the A65 and nuisance callers particularly in the Burnmoor Crescent area.  The Clerk was asked to inform any person that </w:t>
      </w:r>
      <w:r w:rsidR="00066F75">
        <w:t xml:space="preserve">reported </w:t>
      </w:r>
      <w:r w:rsidR="0059170B">
        <w:t>such incidents that these occurrences were against the law and any residents who were approached and felt threatened in any way should dial 999.  The Clerk had also contacted the Police Commissioner with regard to the restrictive covenant placed on the Police Station building, the communication had been acknowledged and further contact awaited.</w:t>
      </w:r>
    </w:p>
    <w:p w14:paraId="43C9218D" w14:textId="77777777" w:rsidR="0059170B" w:rsidRDefault="0059170B" w:rsidP="008649C5">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0C1C9340" w14:textId="34F3B10C" w:rsidR="00E10D7C" w:rsidRDefault="00256B9A" w:rsidP="007121AE">
      <w:pPr>
        <w:spacing w:after="0" w:line="240" w:lineRule="auto"/>
        <w:rPr>
          <w:rFonts w:eastAsiaTheme="minorEastAsia"/>
          <w:lang w:eastAsia="en-GB"/>
        </w:rPr>
      </w:pPr>
      <w:r>
        <w:rPr>
          <w:rFonts w:eastAsiaTheme="minorEastAsia"/>
          <w:lang w:eastAsia="en-GB"/>
        </w:rPr>
        <w:t xml:space="preserve">A </w:t>
      </w:r>
      <w:r w:rsidR="0059170B">
        <w:rPr>
          <w:rFonts w:eastAsiaTheme="minorEastAsia"/>
          <w:lang w:eastAsia="en-GB"/>
        </w:rPr>
        <w:t xml:space="preserve">number of members of the public </w:t>
      </w:r>
      <w:r w:rsidR="00911129">
        <w:rPr>
          <w:rFonts w:eastAsiaTheme="minorEastAsia"/>
          <w:lang w:eastAsia="en-GB"/>
        </w:rPr>
        <w:t xml:space="preserve">including objectors and the applicant </w:t>
      </w:r>
      <w:r w:rsidR="0059170B">
        <w:rPr>
          <w:rFonts w:eastAsiaTheme="minorEastAsia"/>
          <w:lang w:eastAsia="en-GB"/>
        </w:rPr>
        <w:t xml:space="preserve">raised issues </w:t>
      </w:r>
      <w:r w:rsidR="00911129">
        <w:rPr>
          <w:rFonts w:eastAsiaTheme="minorEastAsia"/>
          <w:lang w:eastAsia="en-GB"/>
        </w:rPr>
        <w:t xml:space="preserve">for the Council to consider regarding the </w:t>
      </w:r>
      <w:r w:rsidR="0059170B">
        <w:rPr>
          <w:rFonts w:eastAsiaTheme="minorEastAsia"/>
          <w:lang w:eastAsia="en-GB"/>
        </w:rPr>
        <w:t xml:space="preserve">planning application </w:t>
      </w:r>
      <w:r w:rsidR="00911129">
        <w:rPr>
          <w:rFonts w:eastAsiaTheme="minorEastAsia"/>
          <w:lang w:eastAsia="en-GB"/>
        </w:rPr>
        <w:t xml:space="preserve">at Stacksteads Farm which was due to be considered later in the meeting. </w:t>
      </w:r>
    </w:p>
    <w:p w14:paraId="509E2B69" w14:textId="77777777" w:rsidR="00ED16AB" w:rsidRDefault="008713C7" w:rsidP="007121AE">
      <w:pPr>
        <w:spacing w:after="0" w:line="240" w:lineRule="auto"/>
        <w:rPr>
          <w:rFonts w:eastAsiaTheme="minorEastAsia"/>
          <w:lang w:eastAsia="en-GB"/>
        </w:rPr>
      </w:pPr>
      <w:r>
        <w:rPr>
          <w:rFonts w:eastAsiaTheme="minorEastAsia"/>
          <w:lang w:eastAsia="en-GB"/>
        </w:rPr>
        <w:t>Representatives from Ingleton in Bloom were in attendance principally to comment on the future of the flower beds at the entrance to the village on the A65, it was felt that raising the soil in the flower beds making them more visible and sowing wild flower seeds would be an acceptable and attractive alternative to the current situation</w:t>
      </w:r>
      <w:r w:rsidR="00ED16AB">
        <w:rPr>
          <w:rFonts w:eastAsiaTheme="minorEastAsia"/>
          <w:lang w:eastAsia="en-GB"/>
        </w:rPr>
        <w:t xml:space="preserve"> which would require less maintenance and therefore reduce costs</w:t>
      </w:r>
      <w:r>
        <w:rPr>
          <w:rFonts w:eastAsiaTheme="minorEastAsia"/>
          <w:lang w:eastAsia="en-GB"/>
        </w:rPr>
        <w:t>.</w:t>
      </w:r>
    </w:p>
    <w:p w14:paraId="03DBF54D" w14:textId="622A5A47" w:rsidR="007121AE" w:rsidRDefault="00ED16AB" w:rsidP="007121AE">
      <w:pPr>
        <w:spacing w:after="0" w:line="240" w:lineRule="auto"/>
      </w:pPr>
      <w:r>
        <w:rPr>
          <w:rFonts w:eastAsiaTheme="minorEastAsia"/>
          <w:lang w:eastAsia="en-GB"/>
        </w:rPr>
        <w:t xml:space="preserve">A member of the public enquired if any progress had been made regarding the reduction of the speed limit on the A65 through the village to 30mph.  The Chairman reported that the Parish Council would welcome any additional input from the public to assist them in the quest to have the speed limit reduced.  The members of the public were informed of where comments should be sent. </w:t>
      </w:r>
      <w:r w:rsidR="008713C7">
        <w:rPr>
          <w:rFonts w:eastAsiaTheme="minorEastAsia"/>
          <w:lang w:eastAsia="en-GB"/>
        </w:rPr>
        <w:t xml:space="preserve">     </w:t>
      </w:r>
    </w:p>
    <w:p w14:paraId="5F065635" w14:textId="1AF96DE2" w:rsidR="00E249A9" w:rsidRDefault="00244C66" w:rsidP="00556788">
      <w:pPr>
        <w:spacing w:after="0" w:line="240" w:lineRule="auto"/>
      </w:pPr>
      <w:r w:rsidRPr="00244C66">
        <w:t>The issue of parking on the A65 was raised and residents were asked to inform the Police.</w:t>
      </w:r>
    </w:p>
    <w:p w14:paraId="6DF92BD9" w14:textId="2CD756A3" w:rsidR="00244C66" w:rsidRDefault="00244C66" w:rsidP="00556788">
      <w:pPr>
        <w:spacing w:after="0" w:line="240" w:lineRule="auto"/>
      </w:pPr>
      <w:r>
        <w:t>The proprietor of Sweet Petite in the square enquired if the Parish Council would support an increase in the outdoor seating</w:t>
      </w:r>
      <w:r w:rsidR="003369C1">
        <w:t>.  The Chairman commented that the Council needed to have a more detailed look at this issue.  In the past market traders had used the area in the square and paid a levy for usage and this may need to be looked at in the future or a contribution from users</w:t>
      </w:r>
      <w:r w:rsidR="00C90875">
        <w:t>.</w:t>
      </w:r>
      <w:r w:rsidR="003369C1">
        <w:t xml:space="preserve"> </w:t>
      </w:r>
      <w:r>
        <w:t xml:space="preserve">   </w:t>
      </w:r>
    </w:p>
    <w:p w14:paraId="26B84EB0" w14:textId="4287EC41" w:rsidR="00782DD7" w:rsidRDefault="00E81263" w:rsidP="00556788">
      <w:pPr>
        <w:spacing w:after="0" w:line="240" w:lineRule="auto"/>
        <w:rPr>
          <w:b/>
          <w:bCs/>
        </w:rPr>
      </w:pPr>
      <w:r w:rsidRPr="00556788">
        <w:rPr>
          <w:b/>
          <w:bCs/>
        </w:rPr>
        <w:lastRenderedPageBreak/>
        <w:t>6.</w:t>
      </w:r>
      <w:r w:rsidR="00683FB3" w:rsidRPr="00556788">
        <w:rPr>
          <w:b/>
          <w:bCs/>
        </w:rPr>
        <w:t>Planning</w:t>
      </w:r>
      <w:r w:rsidR="00782DD7" w:rsidRPr="00556788">
        <w:rPr>
          <w:b/>
          <w:bCs/>
        </w:rPr>
        <w:t xml:space="preserve">     </w:t>
      </w:r>
    </w:p>
    <w:p w14:paraId="2AF6DA12" w14:textId="043CEAAD" w:rsidR="007F2CB6" w:rsidRDefault="007F2CB6" w:rsidP="007F2CB6">
      <w:pPr>
        <w:pStyle w:val="ListParagraph"/>
        <w:numPr>
          <w:ilvl w:val="0"/>
          <w:numId w:val="37"/>
        </w:numPr>
      </w:pPr>
      <w:r w:rsidRPr="007F2CB6">
        <w:rPr>
          <w:b/>
          <w:bCs/>
        </w:rPr>
        <w:t xml:space="preserve">2022/24448/FUL Formation of new vehicular access onto Bentham Rd. Erection of five detached dwellings with integrated garages. Associated parking and landscaping works: </w:t>
      </w:r>
      <w:r w:rsidRPr="007F2CB6">
        <w:t>Following discussion</w:t>
      </w:r>
      <w:r w:rsidRPr="007F2CB6">
        <w:rPr>
          <w:b/>
          <w:bCs/>
        </w:rPr>
        <w:t xml:space="preserve"> t</w:t>
      </w:r>
      <w:r>
        <w:t xml:space="preserve">he Parish Council remains supportive of this application in its amended form.  They believe there is a need in the village for some larger housing following the success of the development at the junction of Laundry Lane and Main St, Ingleton which CDC were in that case supportive of.  They also are appreciative of the plan to have a footpath linking the development to the A65 for pedestrian </w:t>
      </w:r>
      <w:r w:rsidR="00F72DF2">
        <w:t>use.</w:t>
      </w:r>
    </w:p>
    <w:p w14:paraId="57341994" w14:textId="3251B4DE" w:rsidR="007F2CB6" w:rsidRDefault="007F2CB6" w:rsidP="007F2CB6">
      <w:pPr>
        <w:pStyle w:val="ListParagraph"/>
        <w:numPr>
          <w:ilvl w:val="0"/>
          <w:numId w:val="37"/>
        </w:numPr>
      </w:pPr>
      <w:r w:rsidRPr="007F2CB6">
        <w:rPr>
          <w:b/>
          <w:bCs/>
        </w:rPr>
        <w:t xml:space="preserve">2022/24616/FUL Change of use of agricultural field to extend existing campsite to provide additional seasonal caravan pitches ,touring caravan pitches, glamping units and tent pitches with associated infrastructure and ancillary facilities:  </w:t>
      </w:r>
      <w:r w:rsidRPr="007F2CB6">
        <w:t>Following discussion it was agreed that whilst the Council in principal are not against the provision of the facility, they object to the application as it will add extra safety related issues  at the junction of Tatterthorn Lane and the A65. </w:t>
      </w:r>
      <w:r>
        <w:t xml:space="preserve"> The Council will not support any application which adds to the problems associated with the retention of a 40mph limit on the A65.  The Council remains committed to a reduction of the speed limit to 30mph in keeping with every other settlement between Ingleton and Skipton</w:t>
      </w:r>
    </w:p>
    <w:p w14:paraId="3F66B66E" w14:textId="46E76172" w:rsidR="007F2CB6" w:rsidRDefault="007F2CB6" w:rsidP="007F2CB6">
      <w:pPr>
        <w:pStyle w:val="ListParagraph"/>
        <w:numPr>
          <w:ilvl w:val="0"/>
          <w:numId w:val="37"/>
        </w:numPr>
      </w:pPr>
      <w:r w:rsidRPr="007F2CB6">
        <w:rPr>
          <w:b/>
          <w:bCs/>
        </w:rPr>
        <w:t>2023/24789/TCA Fell T1 Laburnum, G1 Sycamore and Elm, T2 Ash, T3 Elder and T4 Ash.</w:t>
      </w:r>
      <w:r>
        <w:t> </w:t>
      </w:r>
      <w:proofErr w:type="gramStart"/>
      <w:r>
        <w:t xml:space="preserve">Following </w:t>
      </w:r>
      <w:r w:rsidR="00F72DF2">
        <w:t>discussion,</w:t>
      </w:r>
      <w:r>
        <w:t xml:space="preserve"> it</w:t>
      </w:r>
      <w:proofErr w:type="gramEnd"/>
      <w:r>
        <w:t xml:space="preserve"> was agreed that the Council have no objection to the application.</w:t>
      </w:r>
    </w:p>
    <w:p w14:paraId="33B9A510" w14:textId="4F001AD3" w:rsidR="007F2CB6" w:rsidRDefault="007F2CB6" w:rsidP="007F2CB6">
      <w:pPr>
        <w:pStyle w:val="ListParagraph"/>
        <w:numPr>
          <w:ilvl w:val="0"/>
          <w:numId w:val="37"/>
        </w:numPr>
      </w:pPr>
      <w:r w:rsidRPr="007F2CB6">
        <w:rPr>
          <w:b/>
          <w:bCs/>
        </w:rPr>
        <w:t>2023/24722/HH Formation of dropped kerb &amp; vehicular access over grass verge and tarmac footpath on the B6255 to new parking area.</w:t>
      </w:r>
      <w:r>
        <w:t xml:space="preserve">  </w:t>
      </w:r>
      <w:proofErr w:type="gramStart"/>
      <w:r>
        <w:t xml:space="preserve">Following </w:t>
      </w:r>
      <w:r w:rsidR="00F72DF2">
        <w:t>discussion,</w:t>
      </w:r>
      <w:r>
        <w:t xml:space="preserve"> it</w:t>
      </w:r>
      <w:proofErr w:type="gramEnd"/>
      <w:r>
        <w:t xml:space="preserve"> was agreed that the Council would support the applications. </w:t>
      </w:r>
    </w:p>
    <w:p w14:paraId="46E23969" w14:textId="7424B5A8" w:rsidR="007F2CB6" w:rsidRPr="007F2CB6" w:rsidRDefault="007C1E90" w:rsidP="007F2CB6">
      <w:pPr>
        <w:pStyle w:val="ListParagraph"/>
        <w:numPr>
          <w:ilvl w:val="0"/>
          <w:numId w:val="37"/>
        </w:numPr>
      </w:pPr>
      <w:r>
        <w:rPr>
          <w:b/>
          <w:bCs/>
        </w:rPr>
        <w:t>CDC 2</w:t>
      </w:r>
      <w:r w:rsidR="007F2CB6" w:rsidRPr="007F2CB6">
        <w:rPr>
          <w:b/>
          <w:bCs/>
        </w:rPr>
        <w:t xml:space="preserve">023/24822/HH Single storey Orangery with glass connection. </w:t>
      </w:r>
      <w:proofErr w:type="gramStart"/>
      <w:r w:rsidR="007F2CB6" w:rsidRPr="007F2CB6">
        <w:t xml:space="preserve">Following </w:t>
      </w:r>
      <w:r w:rsidR="00F72DF2" w:rsidRPr="007F2CB6">
        <w:t>discussion,</w:t>
      </w:r>
      <w:r w:rsidR="007F2CB6" w:rsidRPr="007F2CB6">
        <w:t xml:space="preserve"> it</w:t>
      </w:r>
      <w:proofErr w:type="gramEnd"/>
      <w:r w:rsidR="007F2CB6" w:rsidRPr="007F2CB6">
        <w:t xml:space="preserve"> was agreed that the Council would support the applications. </w:t>
      </w:r>
    </w:p>
    <w:p w14:paraId="4AF3BCC7" w14:textId="093669D7" w:rsidR="00244C66" w:rsidRDefault="00244C66" w:rsidP="007C1E90">
      <w:pPr>
        <w:pStyle w:val="ListParagraph"/>
        <w:widowControl w:val="0"/>
        <w:numPr>
          <w:ilvl w:val="0"/>
          <w:numId w:val="37"/>
        </w:numPr>
        <w:tabs>
          <w:tab w:val="left" w:pos="360"/>
        </w:tabs>
        <w:overflowPunct w:val="0"/>
        <w:autoSpaceDE w:val="0"/>
        <w:autoSpaceDN w:val="0"/>
        <w:adjustRightInd w:val="0"/>
        <w:spacing w:after="0" w:line="240" w:lineRule="auto"/>
        <w:textAlignment w:val="baseline"/>
      </w:pPr>
      <w:r w:rsidRPr="007C1E90">
        <w:rPr>
          <w:b/>
          <w:bCs/>
        </w:rPr>
        <w:t>YDNPA C/45/656</w:t>
      </w:r>
      <w:r>
        <w:t xml:space="preserve"> : Change of use and alterations of former agricultural building to Local Occupancy residential use and </w:t>
      </w:r>
      <w:r w:rsidR="00F72DF2">
        <w:t>short-term</w:t>
      </w:r>
      <w:r>
        <w:t xml:space="preserve"> Holiday Let .  Green Slack Barn, Chapel le Dale, Ingleton. LA6 3AS</w:t>
      </w:r>
      <w:r w:rsidR="006C2C51">
        <w:t xml:space="preserve">.  Following </w:t>
      </w:r>
      <w:r w:rsidR="00F72DF2">
        <w:t>discussion,</w:t>
      </w:r>
      <w:r w:rsidR="006C2C51">
        <w:t xml:space="preserve"> it was agreed to support the </w:t>
      </w:r>
      <w:proofErr w:type="gramStart"/>
      <w:r w:rsidR="006C2C51">
        <w:t>application</w:t>
      </w:r>
      <w:proofErr w:type="gramEnd"/>
    </w:p>
    <w:p w14:paraId="779C11AF" w14:textId="251F8448" w:rsidR="00DF7042" w:rsidRPr="00D6236B" w:rsidRDefault="007F2CB6" w:rsidP="00DF7042">
      <w:pPr>
        <w:pStyle w:val="ListParagraph"/>
        <w:widowControl w:val="0"/>
        <w:numPr>
          <w:ilvl w:val="0"/>
          <w:numId w:val="37"/>
        </w:numPr>
        <w:tabs>
          <w:tab w:val="left" w:pos="360"/>
        </w:tabs>
        <w:overflowPunct w:val="0"/>
        <w:autoSpaceDE w:val="0"/>
        <w:autoSpaceDN w:val="0"/>
        <w:adjustRightInd w:val="0"/>
        <w:spacing w:after="0" w:line="240" w:lineRule="auto"/>
        <w:textAlignment w:val="baseline"/>
      </w:pPr>
      <w:r>
        <w:t>Th</w:t>
      </w:r>
      <w:r w:rsidR="00DF7042">
        <w:t>e</w:t>
      </w:r>
      <w:r>
        <w:t xml:space="preserve"> Clerk</w:t>
      </w:r>
      <w:r w:rsidR="00994290" w:rsidRPr="00994290">
        <w:t xml:space="preserve"> </w:t>
      </w:r>
      <w:r w:rsidR="00F8308C">
        <w:t xml:space="preserve">informed Members of recent planning decisions that </w:t>
      </w:r>
      <w:r w:rsidR="00994290" w:rsidRPr="00994290">
        <w:t xml:space="preserve"> he had received </w:t>
      </w:r>
      <w:r w:rsidR="00F8308C">
        <w:t xml:space="preserve">from CDC </w:t>
      </w:r>
      <w:r w:rsidR="008A328A">
        <w:rPr>
          <w:b/>
          <w:bCs/>
        </w:rPr>
        <w:t xml:space="preserve"> </w:t>
      </w:r>
      <w:r w:rsidR="00D6236B" w:rsidRPr="00D6236B">
        <w:t xml:space="preserve">and the notification from YDNPA that the certificate for lawful use had been granted with specific requirements for limitation of usage at Colt Park, this could now be used to raise any complaints in the future.  </w:t>
      </w:r>
    </w:p>
    <w:p w14:paraId="395F6FC5" w14:textId="77777777" w:rsidR="00DF7042" w:rsidRPr="00D6236B" w:rsidRDefault="00DF7042" w:rsidP="00DF7042">
      <w:pPr>
        <w:pStyle w:val="ListParagraph"/>
      </w:pPr>
    </w:p>
    <w:p w14:paraId="281B2DFA" w14:textId="28A31785" w:rsidR="007E71CC" w:rsidRPr="007E71CC" w:rsidRDefault="00F72DF2" w:rsidP="00DF7042">
      <w:pPr>
        <w:widowControl w:val="0"/>
        <w:tabs>
          <w:tab w:val="left" w:pos="360"/>
        </w:tabs>
        <w:overflowPunct w:val="0"/>
        <w:autoSpaceDE w:val="0"/>
        <w:autoSpaceDN w:val="0"/>
        <w:adjustRightInd w:val="0"/>
        <w:spacing w:after="0" w:line="240" w:lineRule="auto"/>
        <w:textAlignment w:val="baseline"/>
      </w:pPr>
      <w:r>
        <w:rPr>
          <w:b/>
          <w:bCs/>
        </w:rPr>
        <w:t xml:space="preserve">7. </w:t>
      </w:r>
      <w:r w:rsidR="008A328A" w:rsidRPr="00DF7042">
        <w:rPr>
          <w:b/>
          <w:bCs/>
        </w:rPr>
        <w:t>P</w:t>
      </w:r>
      <w:r w:rsidR="007E71CC" w:rsidRPr="00DF7042">
        <w:rPr>
          <w:b/>
          <w:bCs/>
        </w:rPr>
        <w:t>arish council maintenance matters</w:t>
      </w:r>
      <w:r w:rsidR="007E71CC" w:rsidRPr="007E71CC">
        <w:t xml:space="preserve"> – to consider issues relating to the following</w:t>
      </w:r>
      <w:r w:rsidR="009F745A">
        <w:t>:</w:t>
      </w:r>
    </w:p>
    <w:p w14:paraId="5A2B5A24" w14:textId="45309AAC" w:rsidR="00430356" w:rsidRPr="004366B3" w:rsidRDefault="007E71CC" w:rsidP="004366B3">
      <w:pPr>
        <w:pStyle w:val="ListParagraph"/>
        <w:numPr>
          <w:ilvl w:val="0"/>
          <w:numId w:val="38"/>
        </w:numPr>
        <w:spacing w:after="0" w:line="240" w:lineRule="auto"/>
        <w:rPr>
          <w:b/>
          <w:bCs/>
        </w:rPr>
      </w:pPr>
      <w:r w:rsidRPr="004366B3">
        <w:rPr>
          <w:b/>
          <w:bCs/>
        </w:rPr>
        <w:t>Parks, play area pump track</w:t>
      </w:r>
      <w:r w:rsidR="007C1E90" w:rsidRPr="004366B3">
        <w:rPr>
          <w:b/>
          <w:bCs/>
        </w:rPr>
        <w:t xml:space="preserve"> &amp; dirt track</w:t>
      </w:r>
      <w:r w:rsidRPr="007E71CC">
        <w:t xml:space="preserve"> –</w:t>
      </w:r>
      <w:r w:rsidR="00AD661C">
        <w:t xml:space="preserve"> </w:t>
      </w:r>
      <w:r w:rsidR="00CB089E">
        <w:t xml:space="preserve">Cllr </w:t>
      </w:r>
      <w:r w:rsidR="006A4865">
        <w:t>Walker</w:t>
      </w:r>
      <w:r w:rsidR="00162817">
        <w:t xml:space="preserve"> had</w:t>
      </w:r>
      <w:r w:rsidR="006A4865">
        <w:t xml:space="preserve"> </w:t>
      </w:r>
      <w:r w:rsidR="00AA6E8B">
        <w:t xml:space="preserve">met </w:t>
      </w:r>
      <w:r w:rsidR="00162817">
        <w:t xml:space="preserve">representatives from the </w:t>
      </w:r>
      <w:r w:rsidR="00650510">
        <w:t>Millennium</w:t>
      </w:r>
      <w:r w:rsidR="00162817">
        <w:t xml:space="preserve"> Trust and Playdale to discuss repairs </w:t>
      </w:r>
      <w:r w:rsidR="00D6236B">
        <w:t xml:space="preserve">to the surface </w:t>
      </w:r>
      <w:r w:rsidR="00162817">
        <w:t xml:space="preserve">that the Council had agreed to at </w:t>
      </w:r>
      <w:r w:rsidR="00AA6E8B">
        <w:t>the January Council meeting.</w:t>
      </w:r>
      <w:r w:rsidR="00CB089E">
        <w:t xml:space="preserve">  </w:t>
      </w:r>
      <w:r w:rsidR="00AA6E8B">
        <w:t>Subsequentially two quotation</w:t>
      </w:r>
      <w:r w:rsidR="00D6236B">
        <w:t>s</w:t>
      </w:r>
      <w:r w:rsidR="00AA6E8B">
        <w:t xml:space="preserve"> had been received.  Cllr Walker was asked if she could possibly obtain quotes from more local contractors.  Agreed to progress the matter following that process.  </w:t>
      </w:r>
      <w:r w:rsidR="00EA59C8">
        <w:t xml:space="preserve">Cllr Walker agreed to liaise with the Council Contractor and Playdale regarding some repairs that were needed on the Play Area equipment. </w:t>
      </w:r>
      <w:r w:rsidR="00AA6E8B">
        <w:t>It was hoped that the work on the dirt track would re-commence</w:t>
      </w:r>
      <w:r w:rsidR="00EA59C8">
        <w:t xml:space="preserve"> soon</w:t>
      </w:r>
      <w:r w:rsidR="00AA6E8B">
        <w:t xml:space="preserve">, some vegetation was beginning to establish on </w:t>
      </w:r>
      <w:r w:rsidR="00EA59C8">
        <w:t>the</w:t>
      </w:r>
      <w:r w:rsidR="00AA6E8B">
        <w:t xml:space="preserve"> previous </w:t>
      </w:r>
      <w:r w:rsidR="008A7D97">
        <w:t>banking’s</w:t>
      </w:r>
      <w:r w:rsidR="00AA6E8B">
        <w:t xml:space="preserve"> created.</w:t>
      </w:r>
    </w:p>
    <w:p w14:paraId="58A6B114" w14:textId="77777777" w:rsidR="008D6201" w:rsidRDefault="00A5245D" w:rsidP="00A128F6">
      <w:pPr>
        <w:pStyle w:val="ListParagraph"/>
        <w:numPr>
          <w:ilvl w:val="0"/>
          <w:numId w:val="38"/>
        </w:numPr>
        <w:spacing w:after="0" w:line="240" w:lineRule="auto"/>
      </w:pPr>
      <w:r w:rsidRPr="008D6201">
        <w:rPr>
          <w:b/>
          <w:bCs/>
        </w:rPr>
        <w:t>The</w:t>
      </w:r>
      <w:r w:rsidR="007E71CC" w:rsidRPr="008D6201">
        <w:rPr>
          <w:b/>
          <w:bCs/>
        </w:rPr>
        <w:t xml:space="preserve"> Brow</w:t>
      </w:r>
      <w:r w:rsidR="004366B3" w:rsidRPr="008D6201">
        <w:rPr>
          <w:b/>
          <w:bCs/>
        </w:rPr>
        <w:t xml:space="preserve"> -</w:t>
      </w:r>
      <w:r w:rsidR="007E71CC" w:rsidRPr="007E71CC">
        <w:t xml:space="preserve"> </w:t>
      </w:r>
      <w:r w:rsidR="00162817">
        <w:t xml:space="preserve"> </w:t>
      </w:r>
      <w:r w:rsidR="00AA6E8B">
        <w:t xml:space="preserve">The Chairman asked if the Council Contractor could be approached to cut back some of the </w:t>
      </w:r>
      <w:r w:rsidR="008D6201">
        <w:t>growth coming through the railings at Bank Top.  Clerk to contact.</w:t>
      </w:r>
      <w:bookmarkStart w:id="0" w:name="_Hlk129361528"/>
    </w:p>
    <w:p w14:paraId="77AA234D" w14:textId="32592EE4" w:rsidR="00FF55C7" w:rsidRPr="00FF55C7" w:rsidRDefault="004366B3" w:rsidP="00A128F6">
      <w:pPr>
        <w:pStyle w:val="ListParagraph"/>
        <w:numPr>
          <w:ilvl w:val="0"/>
          <w:numId w:val="38"/>
        </w:numPr>
        <w:spacing w:after="0" w:line="240" w:lineRule="auto"/>
      </w:pPr>
      <w:r w:rsidRPr="008D6201">
        <w:rPr>
          <w:rFonts w:eastAsiaTheme="minorEastAsia"/>
          <w:b/>
          <w:bCs/>
        </w:rPr>
        <w:t xml:space="preserve">Highways </w:t>
      </w:r>
      <w:r w:rsidR="008D6201">
        <w:rPr>
          <w:rFonts w:eastAsiaTheme="minorEastAsia"/>
          <w:b/>
          <w:bCs/>
        </w:rPr>
        <w:t>–</w:t>
      </w:r>
      <w:r w:rsidR="009F2A79">
        <w:t xml:space="preserve"> </w:t>
      </w:r>
      <w:r w:rsidR="008D6201">
        <w:t xml:space="preserve">The condition of the road surface  on </w:t>
      </w:r>
      <w:proofErr w:type="spellStart"/>
      <w:r w:rsidR="008D6201">
        <w:t>Backgate</w:t>
      </w:r>
      <w:proofErr w:type="spellEnd"/>
      <w:r w:rsidR="008D6201">
        <w:t xml:space="preserve"> and Thacking Lane was discussed.  Agreed that the Clerk </w:t>
      </w:r>
      <w:r w:rsidR="00162817">
        <w:t xml:space="preserve">Signs </w:t>
      </w:r>
      <w:r w:rsidR="008D6201">
        <w:t xml:space="preserve">would contact NY Highways. </w:t>
      </w:r>
      <w:r w:rsidR="00EA59C8">
        <w:t>The Chairman reminded members that they could contact NY Highways on the website.</w:t>
      </w:r>
      <w:r w:rsidR="008D6201">
        <w:t xml:space="preserve"> </w:t>
      </w:r>
      <w:r w:rsidR="00D6236B">
        <w:t>It was reported t</w:t>
      </w:r>
      <w:r w:rsidR="00162817">
        <w:t>hat the new speed sign was no</w:t>
      </w:r>
      <w:r w:rsidR="008D6201">
        <w:t>w working again.</w:t>
      </w:r>
      <w:r w:rsidR="005354B4">
        <w:t xml:space="preserve"> </w:t>
      </w:r>
    </w:p>
    <w:p w14:paraId="240F4949" w14:textId="582770C2" w:rsidR="007E71CC" w:rsidRPr="007E71CC" w:rsidRDefault="004366B3" w:rsidP="004366B3">
      <w:pPr>
        <w:pStyle w:val="ListParagraph"/>
        <w:numPr>
          <w:ilvl w:val="0"/>
          <w:numId w:val="38"/>
        </w:numPr>
        <w:spacing w:after="0" w:line="240" w:lineRule="auto"/>
      </w:pPr>
      <w:r w:rsidRPr="004366B3">
        <w:rPr>
          <w:b/>
          <w:bCs/>
        </w:rPr>
        <w:lastRenderedPageBreak/>
        <w:t>Cold Cotes/Chapel le Dale</w:t>
      </w:r>
      <w:r w:rsidR="007E71CC" w:rsidRPr="007E71CC">
        <w:t xml:space="preserve"> –</w:t>
      </w:r>
      <w:r w:rsidR="00BC3958">
        <w:t xml:space="preserve"> </w:t>
      </w:r>
      <w:r w:rsidR="002B65F1">
        <w:t xml:space="preserve">Nothing to </w:t>
      </w:r>
      <w:r w:rsidR="008A7D97">
        <w:t>report.</w:t>
      </w:r>
      <w:r w:rsidR="002B65F1">
        <w:t xml:space="preserve"> </w:t>
      </w:r>
    </w:p>
    <w:p w14:paraId="05DF8771" w14:textId="342A2A5A" w:rsidR="006B780D" w:rsidRDefault="004366B3" w:rsidP="004366B3">
      <w:pPr>
        <w:pStyle w:val="ListParagraph"/>
        <w:numPr>
          <w:ilvl w:val="0"/>
          <w:numId w:val="38"/>
        </w:numPr>
        <w:spacing w:after="0" w:line="240" w:lineRule="auto"/>
      </w:pPr>
      <w:r w:rsidRPr="004366B3">
        <w:rPr>
          <w:b/>
          <w:bCs/>
        </w:rPr>
        <w:t xml:space="preserve">Ingleborough Community Centre </w:t>
      </w:r>
      <w:r w:rsidR="008A7D97">
        <w:rPr>
          <w:b/>
          <w:bCs/>
        </w:rPr>
        <w:t>–</w:t>
      </w:r>
      <w:r w:rsidR="002B65F1">
        <w:t xml:space="preserve"> </w:t>
      </w:r>
      <w:r w:rsidR="008A7D97">
        <w:t>Management Committee had been held and it had been agreed to reform the Finance Committee to look at all aspects of expenditure and income.</w:t>
      </w:r>
    </w:p>
    <w:p w14:paraId="0741F4E5" w14:textId="37924B5B" w:rsidR="007E71CC" w:rsidRPr="007E71CC" w:rsidRDefault="004366B3" w:rsidP="004366B3">
      <w:pPr>
        <w:pStyle w:val="ListParagraph"/>
        <w:numPr>
          <w:ilvl w:val="0"/>
          <w:numId w:val="38"/>
        </w:numPr>
        <w:spacing w:after="0" w:line="240" w:lineRule="auto"/>
      </w:pPr>
      <w:r w:rsidRPr="004366B3">
        <w:rPr>
          <w:b/>
          <w:bCs/>
        </w:rPr>
        <w:t xml:space="preserve">Public Toilets </w:t>
      </w:r>
      <w:r w:rsidR="008A7D97">
        <w:rPr>
          <w:b/>
          <w:bCs/>
        </w:rPr>
        <w:t>–</w:t>
      </w:r>
      <w:r w:rsidR="006C7382">
        <w:t xml:space="preserve"> </w:t>
      </w:r>
      <w:r w:rsidR="008A7D97">
        <w:t>Nothing to report.</w:t>
      </w:r>
    </w:p>
    <w:p w14:paraId="636DC1F5" w14:textId="60FD190F" w:rsidR="003E5C16" w:rsidRPr="004366B3" w:rsidRDefault="004366B3" w:rsidP="004366B3">
      <w:pPr>
        <w:pStyle w:val="ListParagraph"/>
        <w:numPr>
          <w:ilvl w:val="0"/>
          <w:numId w:val="38"/>
        </w:numPr>
        <w:spacing w:after="0" w:line="240" w:lineRule="auto"/>
        <w:rPr>
          <w:b/>
          <w:bCs/>
        </w:rPr>
      </w:pPr>
      <w:r w:rsidRPr="004366B3">
        <w:rPr>
          <w:b/>
          <w:bCs/>
        </w:rPr>
        <w:t xml:space="preserve">Street Lighting </w:t>
      </w:r>
      <w:r w:rsidR="008A7D97">
        <w:rPr>
          <w:b/>
          <w:bCs/>
        </w:rPr>
        <w:t xml:space="preserve">– </w:t>
      </w:r>
      <w:r w:rsidR="008A7D97" w:rsidRPr="008A7D97">
        <w:t>The streetlight in the New Village has been repaired.</w:t>
      </w:r>
    </w:p>
    <w:bookmarkEnd w:id="0"/>
    <w:p w14:paraId="6F6BC6CF" w14:textId="77777777" w:rsidR="003E5C16" w:rsidRDefault="003E5C16" w:rsidP="000C230C">
      <w:pPr>
        <w:spacing w:after="0" w:line="240" w:lineRule="auto"/>
        <w:rPr>
          <w:b/>
          <w:bCs/>
        </w:rPr>
      </w:pPr>
    </w:p>
    <w:p w14:paraId="43E4335E" w14:textId="77777777" w:rsidR="004366B3" w:rsidRDefault="004366B3" w:rsidP="000C230C">
      <w:pPr>
        <w:spacing w:after="0" w:line="240" w:lineRule="auto"/>
        <w:rPr>
          <w:b/>
          <w:bCs/>
        </w:rPr>
      </w:pPr>
    </w:p>
    <w:p w14:paraId="3C7E8DE4" w14:textId="3D086497" w:rsidR="007E71C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3BECB4BF" w14:textId="1805731F" w:rsidR="000A52E7" w:rsidRPr="00DF0EDC" w:rsidRDefault="000A52E7" w:rsidP="000A52E7">
      <w:pPr>
        <w:pStyle w:val="ListParagraph"/>
        <w:numPr>
          <w:ilvl w:val="0"/>
          <w:numId w:val="24"/>
        </w:numPr>
        <w:spacing w:after="0" w:line="240" w:lineRule="auto"/>
        <w:rPr>
          <w:b/>
        </w:rPr>
      </w:pPr>
      <w:r>
        <w:rPr>
          <w:b/>
          <w:bCs/>
        </w:rPr>
        <w:t xml:space="preserve">a) </w:t>
      </w:r>
      <w:r w:rsidRPr="00DF0EDC">
        <w:rPr>
          <w:b/>
          <w:bCs/>
        </w:rPr>
        <w:t>Riverside Project</w:t>
      </w:r>
      <w:r>
        <w:rPr>
          <w:b/>
          <w:bCs/>
        </w:rPr>
        <w:t xml:space="preserve">/Land Purchase </w:t>
      </w:r>
      <w:r w:rsidRPr="00DF0EDC">
        <w:rPr>
          <w:b/>
          <w:bCs/>
        </w:rPr>
        <w:t xml:space="preserve"> – </w:t>
      </w:r>
      <w:r>
        <w:rPr>
          <w:b/>
          <w:bCs/>
        </w:rPr>
        <w:t xml:space="preserve"> </w:t>
      </w:r>
      <w:r w:rsidRPr="00424C1E">
        <w:t>Riverside project still on hold.  C</w:t>
      </w:r>
      <w:r w:rsidR="00CA78C8">
        <w:t>DC have completed their section of the sale documents.  Now awaiting final information and costs from Council Solicitors.  Hopefully everything will be complete by the end of the month.  The issue of the condition of the tarmac surfacing at Sammy Lane was discussed.  Cllr Howson reported that some resurfacing was to be carried out at the Youth Hostel which would hopefully improve the situation.  Once that work had been carried out the situation would be re-assessed.</w:t>
      </w:r>
      <w:r w:rsidRPr="00424C1E">
        <w:t xml:space="preserve"> </w:t>
      </w:r>
    </w:p>
    <w:p w14:paraId="02DEDD28" w14:textId="77777777" w:rsidR="000A52E7" w:rsidRPr="003D3062" w:rsidRDefault="000A52E7" w:rsidP="000A52E7">
      <w:pPr>
        <w:pStyle w:val="ListParagraph"/>
        <w:numPr>
          <w:ilvl w:val="0"/>
          <w:numId w:val="24"/>
        </w:numPr>
        <w:spacing w:before="240" w:after="0" w:line="240" w:lineRule="auto"/>
        <w:rPr>
          <w:b/>
        </w:rPr>
      </w:pPr>
      <w:r>
        <w:rPr>
          <w:b/>
          <w:bCs/>
        </w:rPr>
        <w:t xml:space="preserve">b) </w:t>
      </w:r>
      <w:r w:rsidRPr="0086618F">
        <w:rPr>
          <w:b/>
          <w:bCs/>
        </w:rPr>
        <w:t xml:space="preserve">Environment/Climate </w:t>
      </w:r>
      <w:r w:rsidRPr="007E71CC">
        <w:t>–</w:t>
      </w:r>
      <w:r>
        <w:t>Nothing to report</w:t>
      </w:r>
      <w:r w:rsidRPr="007E71CC">
        <w:t>.</w:t>
      </w:r>
    </w:p>
    <w:p w14:paraId="06DC402C" w14:textId="4C4FC376" w:rsidR="004366B3" w:rsidRPr="00FF55C7" w:rsidRDefault="004366B3" w:rsidP="000A52E7">
      <w:pPr>
        <w:pStyle w:val="ListParagraph"/>
        <w:numPr>
          <w:ilvl w:val="0"/>
          <w:numId w:val="24"/>
        </w:numPr>
        <w:spacing w:after="0" w:line="240" w:lineRule="auto"/>
      </w:pPr>
      <w:r w:rsidRPr="000A52E7">
        <w:rPr>
          <w:rFonts w:eastAsiaTheme="minorEastAsia"/>
          <w:b/>
          <w:bCs/>
        </w:rPr>
        <w:t>c) Twenties Plenty.</w:t>
      </w:r>
      <w:r>
        <w:t xml:space="preserve"> </w:t>
      </w:r>
      <w:r w:rsidR="00CA78C8">
        <w:t xml:space="preserve">The Clerk had received </w:t>
      </w:r>
      <w:r w:rsidR="007F62FC">
        <w:t>more information from Twenties plenty which had been forwarded to members.  The report indicated some encouraging discussions with NYCC.</w:t>
      </w:r>
      <w:r>
        <w:t xml:space="preserve"> </w:t>
      </w:r>
    </w:p>
    <w:p w14:paraId="4A969700" w14:textId="097EA1DE" w:rsidR="004366B3" w:rsidRPr="007E71CC" w:rsidRDefault="004366B3" w:rsidP="000A52E7">
      <w:pPr>
        <w:pStyle w:val="ListParagraph"/>
        <w:numPr>
          <w:ilvl w:val="0"/>
          <w:numId w:val="24"/>
        </w:numPr>
        <w:spacing w:after="0" w:line="240" w:lineRule="auto"/>
      </w:pPr>
      <w:r w:rsidRPr="000A52E7">
        <w:rPr>
          <w:b/>
          <w:bCs/>
        </w:rPr>
        <w:t>d) Request for funding Ingleton 1940s Weekend 2023</w:t>
      </w:r>
      <w:r w:rsidRPr="007E71CC">
        <w:t xml:space="preserve"> –</w:t>
      </w:r>
      <w:r>
        <w:t xml:space="preserve"> </w:t>
      </w:r>
      <w:r w:rsidR="007F62FC">
        <w:t xml:space="preserve">Following discussion </w:t>
      </w:r>
      <w:r w:rsidR="00C866FF">
        <w:t>it was P</w:t>
      </w:r>
      <w:r w:rsidR="007F62FC">
        <w:t xml:space="preserve">roposed Cllr Metcalfe and </w:t>
      </w:r>
      <w:r w:rsidR="00C866FF">
        <w:t>S</w:t>
      </w:r>
      <w:r w:rsidR="007F62FC">
        <w:t xml:space="preserve">econded Cllr Emsley </w:t>
      </w:r>
      <w:r w:rsidR="00C866FF">
        <w:t xml:space="preserve">and agreed that </w:t>
      </w:r>
      <w:r w:rsidR="007F62FC">
        <w:t xml:space="preserve">the Council would give to £1000 to support the event, with the proviso that they let the Council have details of their income and expenditure for the last event.   </w:t>
      </w:r>
    </w:p>
    <w:p w14:paraId="0E2BABA0" w14:textId="66726FA3" w:rsidR="004366B3" w:rsidRDefault="004366B3" w:rsidP="000A52E7">
      <w:pPr>
        <w:pStyle w:val="ListParagraph"/>
        <w:numPr>
          <w:ilvl w:val="0"/>
          <w:numId w:val="24"/>
        </w:numPr>
        <w:spacing w:after="0" w:line="240" w:lineRule="auto"/>
      </w:pPr>
      <w:r w:rsidRPr="000A52E7">
        <w:rPr>
          <w:b/>
          <w:bCs/>
        </w:rPr>
        <w:t>e) Tenders received for Street Lighting,</w:t>
      </w:r>
      <w:r w:rsidR="00F72DF2">
        <w:rPr>
          <w:b/>
          <w:bCs/>
        </w:rPr>
        <w:t xml:space="preserve"> </w:t>
      </w:r>
      <w:r w:rsidRPr="000A52E7">
        <w:rPr>
          <w:b/>
          <w:bCs/>
        </w:rPr>
        <w:t xml:space="preserve">General Maintenance and Central Gardens Maintenance </w:t>
      </w:r>
      <w:r w:rsidRPr="007E71CC">
        <w:t xml:space="preserve">– </w:t>
      </w:r>
      <w:r w:rsidR="00F60327">
        <w:t xml:space="preserve">(Cllr Howson </w:t>
      </w:r>
      <w:proofErr w:type="gramStart"/>
      <w:r w:rsidR="00F60327">
        <w:t>not present</w:t>
      </w:r>
      <w:proofErr w:type="gramEnd"/>
      <w:r w:rsidR="00F60327">
        <w:t xml:space="preserve"> during this item) </w:t>
      </w:r>
      <w:r w:rsidR="00C866FF">
        <w:t>Tenders had been received for all of the contracts which the Chairman duly opened. The following were agreed:</w:t>
      </w:r>
    </w:p>
    <w:p w14:paraId="61C20F92" w14:textId="5F36728E" w:rsidR="00C866FF" w:rsidRDefault="00C866FF" w:rsidP="00C866FF">
      <w:pPr>
        <w:pStyle w:val="ListParagraph"/>
        <w:numPr>
          <w:ilvl w:val="0"/>
          <w:numId w:val="42"/>
        </w:numPr>
        <w:spacing w:after="0" w:line="240" w:lineRule="auto"/>
      </w:pPr>
      <w:r>
        <w:t xml:space="preserve">Street Lighting: Proposed Cllr Metcalfe Seconded Cllr Weller and agreed that </w:t>
      </w:r>
      <w:proofErr w:type="spellStart"/>
      <w:r>
        <w:t>Howsons</w:t>
      </w:r>
      <w:proofErr w:type="spellEnd"/>
      <w:r>
        <w:t xml:space="preserve"> Ltd be awarded the </w:t>
      </w:r>
      <w:r w:rsidR="00966C32">
        <w:t>three-year</w:t>
      </w:r>
      <w:r>
        <w:t xml:space="preserve"> contract commencing 1</w:t>
      </w:r>
      <w:r w:rsidRPr="00C866FF">
        <w:rPr>
          <w:vertAlign w:val="superscript"/>
        </w:rPr>
        <w:t>st</w:t>
      </w:r>
      <w:r>
        <w:t xml:space="preserve"> April 2023.</w:t>
      </w:r>
    </w:p>
    <w:p w14:paraId="591BF3B0" w14:textId="0E043037" w:rsidR="00C866FF" w:rsidRDefault="00C866FF" w:rsidP="00C866FF">
      <w:pPr>
        <w:pStyle w:val="ListParagraph"/>
        <w:numPr>
          <w:ilvl w:val="0"/>
          <w:numId w:val="42"/>
        </w:numPr>
        <w:spacing w:after="0" w:line="240" w:lineRule="auto"/>
      </w:pPr>
      <w:r>
        <w:t xml:space="preserve"> General Maintenance: Proposed Cllr Metcalfe, Seconded Cllr Emsley and agreed that </w:t>
      </w:r>
      <w:proofErr w:type="spellStart"/>
      <w:r>
        <w:t>M.J.Coggins</w:t>
      </w:r>
      <w:proofErr w:type="spellEnd"/>
      <w:r>
        <w:t xml:space="preserve"> be awarded the </w:t>
      </w:r>
      <w:r w:rsidR="00966C32">
        <w:t>three-year</w:t>
      </w:r>
      <w:r>
        <w:t xml:space="preserve"> contract commencing 1</w:t>
      </w:r>
      <w:r w:rsidRPr="00C866FF">
        <w:rPr>
          <w:vertAlign w:val="superscript"/>
        </w:rPr>
        <w:t>st</w:t>
      </w:r>
      <w:r>
        <w:t xml:space="preserve"> April 2023.</w:t>
      </w:r>
    </w:p>
    <w:p w14:paraId="2CDF0F6D" w14:textId="76B8117B" w:rsidR="00966C32" w:rsidRDefault="00C866FF" w:rsidP="00966C32">
      <w:pPr>
        <w:pStyle w:val="ListParagraph"/>
        <w:numPr>
          <w:ilvl w:val="0"/>
          <w:numId w:val="42"/>
        </w:numPr>
        <w:spacing w:after="0" w:line="240" w:lineRule="auto"/>
      </w:pPr>
      <w:r>
        <w:t xml:space="preserve">Central Gardens Maintenance: Proposed Cllr Metcalfe, Seconded Cllr Owen and agreed that Horton Landscapes Ltd </w:t>
      </w:r>
      <w:r w:rsidR="00966C32">
        <w:t>be awarded the three-year contract commencing 1</w:t>
      </w:r>
      <w:r w:rsidR="00966C32" w:rsidRPr="00C866FF">
        <w:rPr>
          <w:vertAlign w:val="superscript"/>
        </w:rPr>
        <w:t>st</w:t>
      </w:r>
      <w:r w:rsidR="00966C32">
        <w:t xml:space="preserve"> April 2023.</w:t>
      </w:r>
    </w:p>
    <w:p w14:paraId="3C63DDAF" w14:textId="40C9D066" w:rsidR="004366B3" w:rsidRPr="007E71CC" w:rsidRDefault="004366B3" w:rsidP="000A52E7">
      <w:pPr>
        <w:pStyle w:val="ListParagraph"/>
        <w:numPr>
          <w:ilvl w:val="0"/>
          <w:numId w:val="24"/>
        </w:numPr>
        <w:spacing w:after="0" w:line="240" w:lineRule="auto"/>
      </w:pPr>
      <w:r w:rsidRPr="000A52E7">
        <w:rPr>
          <w:b/>
          <w:bCs/>
        </w:rPr>
        <w:t xml:space="preserve">f) Retention/Replacement of flower Beds on A65 village approach </w:t>
      </w:r>
      <w:r w:rsidR="00966C32">
        <w:rPr>
          <w:b/>
          <w:bCs/>
        </w:rPr>
        <w:t>–</w:t>
      </w:r>
      <w:r w:rsidRPr="007E71CC">
        <w:t xml:space="preserve"> </w:t>
      </w:r>
      <w:r w:rsidR="007F62FC">
        <w:t>Following</w:t>
      </w:r>
      <w:r w:rsidR="00966C32">
        <w:t xml:space="preserve"> the earlier discussion at the meeting it was agreed to ask the Council contractor to raise the soil level of the flower beds and sow </w:t>
      </w:r>
      <w:r w:rsidR="00F60327">
        <w:t>wildflowers</w:t>
      </w:r>
      <w:r w:rsidR="00966C32">
        <w:t xml:space="preserve"> on the areas</w:t>
      </w:r>
      <w:r w:rsidR="00536134">
        <w:t xml:space="preserve"> following discussions with Ingleton in Bloom</w:t>
      </w:r>
      <w:r w:rsidR="00966C32">
        <w:t>.  Clerk to contact Contractor.</w:t>
      </w:r>
      <w:r>
        <w:t xml:space="preserve">  </w:t>
      </w:r>
    </w:p>
    <w:p w14:paraId="5E3C6421" w14:textId="595FDE23" w:rsidR="004366B3" w:rsidRDefault="004366B3" w:rsidP="000A52E7">
      <w:pPr>
        <w:pStyle w:val="ListParagraph"/>
        <w:numPr>
          <w:ilvl w:val="0"/>
          <w:numId w:val="24"/>
        </w:numPr>
        <w:spacing w:after="0" w:line="240" w:lineRule="auto"/>
      </w:pPr>
      <w:r w:rsidRPr="000A52E7">
        <w:rPr>
          <w:b/>
          <w:bCs/>
        </w:rPr>
        <w:t>g) Ratification of decision to purchase land and Toilet buildings from CDC</w:t>
      </w:r>
      <w:r w:rsidRPr="007E71CC">
        <w:t xml:space="preserve"> – </w:t>
      </w:r>
      <w:r w:rsidR="00966C32">
        <w:t xml:space="preserve">Following an informal meeting of the Council on the </w:t>
      </w:r>
      <w:proofErr w:type="gramStart"/>
      <w:r w:rsidR="00966C32">
        <w:t>14</w:t>
      </w:r>
      <w:r w:rsidR="00966C32" w:rsidRPr="00966C32">
        <w:rPr>
          <w:vertAlign w:val="superscript"/>
        </w:rPr>
        <w:t>th</w:t>
      </w:r>
      <w:proofErr w:type="gramEnd"/>
      <w:r w:rsidR="00966C32">
        <w:t xml:space="preserve"> February the actions taken to instruct the Councils Solicitors to progress the purchase to conclusion was ratified.  Proposed Cllr Emsley, Seconded Cllr Walker and agreed.</w:t>
      </w:r>
      <w:r>
        <w:t xml:space="preserve"> </w:t>
      </w:r>
    </w:p>
    <w:p w14:paraId="4DDA32DC" w14:textId="3C287288" w:rsidR="004366B3" w:rsidRPr="000A52E7" w:rsidRDefault="004366B3" w:rsidP="000A52E7">
      <w:pPr>
        <w:pStyle w:val="ListParagraph"/>
        <w:numPr>
          <w:ilvl w:val="0"/>
          <w:numId w:val="24"/>
        </w:numPr>
        <w:spacing w:after="0" w:line="240" w:lineRule="auto"/>
        <w:rPr>
          <w:b/>
          <w:bCs/>
        </w:rPr>
      </w:pPr>
      <w:r w:rsidRPr="000A52E7">
        <w:rPr>
          <w:b/>
          <w:bCs/>
        </w:rPr>
        <w:t>h) Correspondence received ref seating on square –</w:t>
      </w:r>
      <w:r w:rsidR="00536134">
        <w:rPr>
          <w:b/>
          <w:bCs/>
        </w:rPr>
        <w:t xml:space="preserve"> </w:t>
      </w:r>
      <w:r w:rsidR="00536134" w:rsidRPr="00536134">
        <w:t xml:space="preserve">Following the earlier points raised regarding issue of additional seating in front of Sweet </w:t>
      </w:r>
      <w:r w:rsidR="002739E1" w:rsidRPr="00536134">
        <w:t>Petite</w:t>
      </w:r>
      <w:r w:rsidR="00536134" w:rsidRPr="00536134">
        <w:t>.</w:t>
      </w:r>
      <w:r w:rsidR="00536134">
        <w:t xml:space="preserve">  </w:t>
      </w:r>
      <w:r w:rsidR="002739E1">
        <w:t xml:space="preserve">It was suggested that a charge could be made similar to what used to be charged whilst the market was operational.  </w:t>
      </w:r>
      <w:r w:rsidR="00536134">
        <w:t>Agreed that the Council would await further information and discuss at the April Council meeting.</w:t>
      </w:r>
    </w:p>
    <w:p w14:paraId="46DDF8D7" w14:textId="098A4F3D" w:rsidR="004366B3" w:rsidRPr="002739E1" w:rsidRDefault="004366B3" w:rsidP="000A52E7">
      <w:pPr>
        <w:pStyle w:val="ListParagraph"/>
        <w:numPr>
          <w:ilvl w:val="0"/>
          <w:numId w:val="24"/>
        </w:numPr>
        <w:spacing w:after="0" w:line="240" w:lineRule="auto"/>
      </w:pPr>
      <w:r w:rsidRPr="000A52E7">
        <w:rPr>
          <w:b/>
          <w:bCs/>
        </w:rPr>
        <w:lastRenderedPageBreak/>
        <w:t xml:space="preserve">Central Gardens renaming </w:t>
      </w:r>
      <w:r w:rsidR="002739E1">
        <w:rPr>
          <w:b/>
          <w:bCs/>
        </w:rPr>
        <w:t xml:space="preserve">– </w:t>
      </w:r>
      <w:r w:rsidR="002739E1" w:rsidRPr="002739E1">
        <w:t>Following an update from the Clerk it was agreed that the name should remain as is.</w:t>
      </w:r>
    </w:p>
    <w:p w14:paraId="12946BEF" w14:textId="77777777" w:rsidR="004366B3" w:rsidRPr="000C230C" w:rsidRDefault="004366B3" w:rsidP="000C230C">
      <w:pPr>
        <w:spacing w:after="0" w:line="240" w:lineRule="auto"/>
        <w:rPr>
          <w:b/>
          <w:bCs/>
        </w:rPr>
      </w:pPr>
    </w:p>
    <w:p w14:paraId="6B2A7693" w14:textId="4A238F39" w:rsidR="000D5995" w:rsidRDefault="000349A4" w:rsidP="009E4171">
      <w:pPr>
        <w:spacing w:before="240" w:after="0" w:line="240" w:lineRule="auto"/>
        <w:jc w:val="both"/>
      </w:pPr>
      <w:r w:rsidRPr="005932D2">
        <w:rPr>
          <w:b/>
          <w:bCs/>
        </w:rPr>
        <w:t xml:space="preserve">9. Reports from and questions to District, County and Parish Councillors - </w:t>
      </w:r>
      <w:r>
        <w:t>Cllr Ireton</w:t>
      </w:r>
      <w:r w:rsidR="009A4CE6">
        <w:t xml:space="preserve"> was unable to attend.  </w:t>
      </w:r>
      <w:r w:rsidR="002739E1">
        <w:t xml:space="preserve">Regrettably CDC will cease to exist from the </w:t>
      </w:r>
      <w:proofErr w:type="gramStart"/>
      <w:r w:rsidR="002739E1">
        <w:t>31</w:t>
      </w:r>
      <w:r w:rsidR="002739E1" w:rsidRPr="002739E1">
        <w:rPr>
          <w:vertAlign w:val="superscript"/>
        </w:rPr>
        <w:t>st</w:t>
      </w:r>
      <w:proofErr w:type="gramEnd"/>
      <w:r w:rsidR="002739E1">
        <w:t xml:space="preserve"> March.  </w:t>
      </w:r>
      <w:r>
        <w:t xml:space="preserve"> </w:t>
      </w:r>
      <w:r w:rsidR="00F61D07">
        <w:t xml:space="preserve"> </w:t>
      </w:r>
    </w:p>
    <w:p w14:paraId="14027A59" w14:textId="77777777" w:rsidR="00D54702" w:rsidRDefault="00D54702" w:rsidP="001A4633">
      <w:pPr>
        <w:spacing w:after="0" w:line="240" w:lineRule="auto"/>
        <w:rPr>
          <w:b/>
          <w:bCs/>
        </w:rPr>
      </w:pPr>
    </w:p>
    <w:p w14:paraId="5052824D" w14:textId="7D077512"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22233B76" w14:textId="77777777" w:rsidR="006405C2" w:rsidRDefault="006405C2" w:rsidP="001A4633">
      <w:pPr>
        <w:spacing w:after="0" w:line="240" w:lineRule="auto"/>
      </w:pPr>
    </w:p>
    <w:tbl>
      <w:tblPr>
        <w:tblStyle w:val="TableGrid"/>
        <w:tblW w:w="0" w:type="auto"/>
        <w:tblLook w:val="04A0" w:firstRow="1" w:lastRow="0" w:firstColumn="1" w:lastColumn="0" w:noHBand="0" w:noVBand="1"/>
      </w:tblPr>
      <w:tblGrid>
        <w:gridCol w:w="1353"/>
        <w:gridCol w:w="7663"/>
      </w:tblGrid>
      <w:tr w:rsidR="006405C2" w:rsidRPr="006405C2" w14:paraId="61DB6CD0" w14:textId="77777777" w:rsidTr="000B1E96">
        <w:tc>
          <w:tcPr>
            <w:tcW w:w="1390" w:type="dxa"/>
          </w:tcPr>
          <w:p w14:paraId="772E4ECB" w14:textId="77777777" w:rsidR="006405C2" w:rsidRPr="006405C2" w:rsidRDefault="006405C2" w:rsidP="006405C2">
            <w:pPr>
              <w:spacing w:line="256" w:lineRule="auto"/>
              <w:rPr>
                <w:sz w:val="20"/>
                <w:szCs w:val="20"/>
              </w:rPr>
            </w:pPr>
            <w:r w:rsidRPr="006405C2">
              <w:rPr>
                <w:sz w:val="20"/>
                <w:szCs w:val="20"/>
              </w:rPr>
              <w:t>06/02/2023</w:t>
            </w:r>
          </w:p>
        </w:tc>
        <w:tc>
          <w:tcPr>
            <w:tcW w:w="8953" w:type="dxa"/>
          </w:tcPr>
          <w:p w14:paraId="4691C911" w14:textId="77777777" w:rsidR="006405C2" w:rsidRPr="006405C2" w:rsidRDefault="006405C2" w:rsidP="006405C2">
            <w:pPr>
              <w:spacing w:line="256" w:lineRule="auto"/>
              <w:rPr>
                <w:sz w:val="20"/>
                <w:szCs w:val="20"/>
              </w:rPr>
            </w:pPr>
            <w:r w:rsidRPr="006405C2">
              <w:rPr>
                <w:sz w:val="20"/>
                <w:szCs w:val="20"/>
              </w:rPr>
              <w:t>Police Commissioner Quarterly Report</w:t>
            </w:r>
          </w:p>
        </w:tc>
      </w:tr>
      <w:tr w:rsidR="006405C2" w:rsidRPr="006405C2" w14:paraId="5E84F78B" w14:textId="77777777" w:rsidTr="000B1E96">
        <w:tc>
          <w:tcPr>
            <w:tcW w:w="1390" w:type="dxa"/>
          </w:tcPr>
          <w:p w14:paraId="39EA4706" w14:textId="77777777" w:rsidR="006405C2" w:rsidRPr="006405C2" w:rsidRDefault="006405C2" w:rsidP="006405C2">
            <w:pPr>
              <w:spacing w:line="256" w:lineRule="auto"/>
              <w:rPr>
                <w:sz w:val="20"/>
                <w:szCs w:val="20"/>
              </w:rPr>
            </w:pPr>
            <w:r w:rsidRPr="006405C2">
              <w:rPr>
                <w:sz w:val="20"/>
                <w:szCs w:val="20"/>
              </w:rPr>
              <w:t>06/02/2023</w:t>
            </w:r>
          </w:p>
        </w:tc>
        <w:tc>
          <w:tcPr>
            <w:tcW w:w="8953" w:type="dxa"/>
          </w:tcPr>
          <w:p w14:paraId="6BB37463" w14:textId="77777777" w:rsidR="006405C2" w:rsidRPr="006405C2" w:rsidRDefault="006405C2" w:rsidP="006405C2">
            <w:pPr>
              <w:spacing w:line="256" w:lineRule="auto"/>
              <w:rPr>
                <w:sz w:val="20"/>
                <w:szCs w:val="20"/>
              </w:rPr>
            </w:pPr>
            <w:r w:rsidRPr="006405C2">
              <w:rPr>
                <w:sz w:val="20"/>
                <w:szCs w:val="20"/>
              </w:rPr>
              <w:t>Bentham Mental Health Peer Supporting</w:t>
            </w:r>
          </w:p>
        </w:tc>
      </w:tr>
      <w:tr w:rsidR="006405C2" w:rsidRPr="006405C2" w14:paraId="5439BF58" w14:textId="77777777" w:rsidTr="000B1E96">
        <w:tc>
          <w:tcPr>
            <w:tcW w:w="1390" w:type="dxa"/>
          </w:tcPr>
          <w:p w14:paraId="2E1979D2" w14:textId="77777777" w:rsidR="006405C2" w:rsidRPr="006405C2" w:rsidRDefault="006405C2" w:rsidP="006405C2">
            <w:pPr>
              <w:spacing w:line="256" w:lineRule="auto"/>
              <w:rPr>
                <w:sz w:val="20"/>
                <w:szCs w:val="20"/>
              </w:rPr>
            </w:pPr>
            <w:r w:rsidRPr="006405C2">
              <w:rPr>
                <w:sz w:val="20"/>
                <w:szCs w:val="20"/>
              </w:rPr>
              <w:t>06/02/2023</w:t>
            </w:r>
          </w:p>
        </w:tc>
        <w:tc>
          <w:tcPr>
            <w:tcW w:w="8953" w:type="dxa"/>
          </w:tcPr>
          <w:p w14:paraId="22633D77" w14:textId="77777777" w:rsidR="006405C2" w:rsidRPr="006405C2" w:rsidRDefault="006405C2" w:rsidP="006405C2">
            <w:pPr>
              <w:spacing w:line="256" w:lineRule="auto"/>
              <w:rPr>
                <w:sz w:val="20"/>
                <w:szCs w:val="20"/>
              </w:rPr>
            </w:pPr>
            <w:r w:rsidRPr="006405C2">
              <w:rPr>
                <w:sz w:val="20"/>
                <w:szCs w:val="20"/>
              </w:rPr>
              <w:t>Wild Ingleborough Stakeholder Meeting</w:t>
            </w:r>
          </w:p>
        </w:tc>
      </w:tr>
      <w:tr w:rsidR="006405C2" w:rsidRPr="006405C2" w14:paraId="5A93210A" w14:textId="77777777" w:rsidTr="000B1E96">
        <w:tc>
          <w:tcPr>
            <w:tcW w:w="1390" w:type="dxa"/>
          </w:tcPr>
          <w:p w14:paraId="466E66E3" w14:textId="77777777" w:rsidR="006405C2" w:rsidRPr="006405C2" w:rsidRDefault="006405C2" w:rsidP="006405C2">
            <w:pPr>
              <w:spacing w:line="256" w:lineRule="auto"/>
              <w:rPr>
                <w:sz w:val="20"/>
                <w:szCs w:val="20"/>
              </w:rPr>
            </w:pPr>
            <w:r w:rsidRPr="006405C2">
              <w:rPr>
                <w:sz w:val="20"/>
                <w:szCs w:val="20"/>
              </w:rPr>
              <w:t>08/02/2023</w:t>
            </w:r>
          </w:p>
        </w:tc>
        <w:tc>
          <w:tcPr>
            <w:tcW w:w="8953" w:type="dxa"/>
          </w:tcPr>
          <w:p w14:paraId="146DFD17" w14:textId="77777777" w:rsidR="006405C2" w:rsidRPr="006405C2" w:rsidRDefault="006405C2" w:rsidP="006405C2">
            <w:pPr>
              <w:spacing w:line="256" w:lineRule="auto"/>
              <w:rPr>
                <w:sz w:val="20"/>
                <w:szCs w:val="20"/>
              </w:rPr>
            </w:pPr>
            <w:r w:rsidRPr="006405C2">
              <w:rPr>
                <w:sz w:val="20"/>
                <w:szCs w:val="20"/>
              </w:rPr>
              <w:t xml:space="preserve">NYCC Parish Council Drop </w:t>
            </w:r>
            <w:proofErr w:type="gramStart"/>
            <w:r w:rsidRPr="006405C2">
              <w:rPr>
                <w:sz w:val="20"/>
                <w:szCs w:val="20"/>
              </w:rPr>
              <w:t>In</w:t>
            </w:r>
            <w:proofErr w:type="gramEnd"/>
            <w:r w:rsidRPr="006405C2">
              <w:rPr>
                <w:sz w:val="20"/>
                <w:szCs w:val="20"/>
              </w:rPr>
              <w:t xml:space="preserve"> Events</w:t>
            </w:r>
          </w:p>
        </w:tc>
      </w:tr>
      <w:tr w:rsidR="006405C2" w:rsidRPr="006405C2" w14:paraId="55A20F08" w14:textId="77777777" w:rsidTr="000B1E96">
        <w:tc>
          <w:tcPr>
            <w:tcW w:w="1390" w:type="dxa"/>
          </w:tcPr>
          <w:p w14:paraId="596753A0" w14:textId="77777777" w:rsidR="006405C2" w:rsidRPr="006405C2" w:rsidRDefault="006405C2" w:rsidP="006405C2">
            <w:pPr>
              <w:spacing w:line="256" w:lineRule="auto"/>
              <w:rPr>
                <w:sz w:val="20"/>
                <w:szCs w:val="20"/>
              </w:rPr>
            </w:pPr>
            <w:r w:rsidRPr="006405C2">
              <w:rPr>
                <w:sz w:val="20"/>
                <w:szCs w:val="20"/>
              </w:rPr>
              <w:t>08/02/2023</w:t>
            </w:r>
          </w:p>
        </w:tc>
        <w:tc>
          <w:tcPr>
            <w:tcW w:w="8953" w:type="dxa"/>
          </w:tcPr>
          <w:p w14:paraId="6BFFF68A" w14:textId="77777777" w:rsidR="006405C2" w:rsidRPr="006405C2" w:rsidRDefault="006405C2" w:rsidP="006405C2">
            <w:pPr>
              <w:spacing w:line="256" w:lineRule="auto"/>
              <w:rPr>
                <w:sz w:val="20"/>
                <w:szCs w:val="20"/>
              </w:rPr>
            </w:pPr>
            <w:r w:rsidRPr="006405C2">
              <w:rPr>
                <w:sz w:val="20"/>
                <w:szCs w:val="20"/>
              </w:rPr>
              <w:t>Solicitors Ref Purchase of Land and Property from CDC</w:t>
            </w:r>
          </w:p>
        </w:tc>
      </w:tr>
      <w:tr w:rsidR="006405C2" w:rsidRPr="006405C2" w14:paraId="33DE5A79" w14:textId="77777777" w:rsidTr="000B1E96">
        <w:tc>
          <w:tcPr>
            <w:tcW w:w="1390" w:type="dxa"/>
          </w:tcPr>
          <w:p w14:paraId="45278C55" w14:textId="77777777" w:rsidR="006405C2" w:rsidRPr="006405C2" w:rsidRDefault="006405C2" w:rsidP="006405C2">
            <w:pPr>
              <w:spacing w:line="256" w:lineRule="auto"/>
              <w:rPr>
                <w:sz w:val="20"/>
                <w:szCs w:val="20"/>
              </w:rPr>
            </w:pPr>
            <w:r w:rsidRPr="006405C2">
              <w:rPr>
                <w:sz w:val="20"/>
                <w:szCs w:val="20"/>
              </w:rPr>
              <w:t>08/02/2023</w:t>
            </w:r>
          </w:p>
        </w:tc>
        <w:tc>
          <w:tcPr>
            <w:tcW w:w="8953" w:type="dxa"/>
          </w:tcPr>
          <w:p w14:paraId="193F7E56" w14:textId="77777777" w:rsidR="006405C2" w:rsidRPr="006405C2" w:rsidRDefault="006405C2" w:rsidP="006405C2">
            <w:pPr>
              <w:spacing w:line="256" w:lineRule="auto"/>
              <w:rPr>
                <w:sz w:val="20"/>
                <w:szCs w:val="20"/>
              </w:rPr>
            </w:pPr>
            <w:r w:rsidRPr="006405C2">
              <w:rPr>
                <w:sz w:val="20"/>
                <w:szCs w:val="20"/>
              </w:rPr>
              <w:t>Response to Mr &amp; Mrs Bond Ref Fountain</w:t>
            </w:r>
          </w:p>
        </w:tc>
      </w:tr>
      <w:tr w:rsidR="006405C2" w:rsidRPr="006405C2" w14:paraId="3AAB6530" w14:textId="77777777" w:rsidTr="000B1E96">
        <w:tc>
          <w:tcPr>
            <w:tcW w:w="1390" w:type="dxa"/>
          </w:tcPr>
          <w:p w14:paraId="74419464" w14:textId="77777777" w:rsidR="006405C2" w:rsidRPr="006405C2" w:rsidRDefault="006405C2" w:rsidP="006405C2">
            <w:pPr>
              <w:spacing w:line="256" w:lineRule="auto"/>
              <w:rPr>
                <w:sz w:val="20"/>
                <w:szCs w:val="20"/>
              </w:rPr>
            </w:pPr>
            <w:r w:rsidRPr="006405C2">
              <w:rPr>
                <w:sz w:val="20"/>
                <w:szCs w:val="20"/>
              </w:rPr>
              <w:t>08/02/2023</w:t>
            </w:r>
          </w:p>
        </w:tc>
        <w:tc>
          <w:tcPr>
            <w:tcW w:w="8953" w:type="dxa"/>
          </w:tcPr>
          <w:p w14:paraId="12E6C8A0" w14:textId="77777777" w:rsidR="006405C2" w:rsidRPr="006405C2" w:rsidRDefault="006405C2" w:rsidP="006405C2">
            <w:pPr>
              <w:spacing w:line="256" w:lineRule="auto"/>
              <w:rPr>
                <w:sz w:val="20"/>
                <w:szCs w:val="20"/>
              </w:rPr>
            </w:pPr>
            <w:r w:rsidRPr="006405C2">
              <w:rPr>
                <w:sz w:val="20"/>
                <w:szCs w:val="20"/>
              </w:rPr>
              <w:t>January Police Report</w:t>
            </w:r>
          </w:p>
        </w:tc>
      </w:tr>
      <w:tr w:rsidR="006405C2" w:rsidRPr="006405C2" w14:paraId="4A5561C8" w14:textId="77777777" w:rsidTr="000B1E96">
        <w:tc>
          <w:tcPr>
            <w:tcW w:w="1390" w:type="dxa"/>
          </w:tcPr>
          <w:p w14:paraId="5C55ABB7" w14:textId="77777777" w:rsidR="006405C2" w:rsidRPr="006405C2" w:rsidRDefault="006405C2" w:rsidP="006405C2">
            <w:pPr>
              <w:spacing w:line="256" w:lineRule="auto"/>
              <w:rPr>
                <w:sz w:val="20"/>
                <w:szCs w:val="20"/>
              </w:rPr>
            </w:pPr>
            <w:r w:rsidRPr="006405C2">
              <w:rPr>
                <w:sz w:val="20"/>
                <w:szCs w:val="20"/>
              </w:rPr>
              <w:t>10/02/2023</w:t>
            </w:r>
          </w:p>
        </w:tc>
        <w:tc>
          <w:tcPr>
            <w:tcW w:w="8953" w:type="dxa"/>
          </w:tcPr>
          <w:p w14:paraId="5DA97E0B" w14:textId="77777777" w:rsidR="006405C2" w:rsidRPr="006405C2" w:rsidRDefault="006405C2" w:rsidP="006405C2">
            <w:pPr>
              <w:spacing w:line="256" w:lineRule="auto"/>
              <w:rPr>
                <w:sz w:val="20"/>
                <w:szCs w:val="20"/>
              </w:rPr>
            </w:pPr>
            <w:r w:rsidRPr="006405C2">
              <w:rPr>
                <w:sz w:val="20"/>
                <w:szCs w:val="20"/>
              </w:rPr>
              <w:t>Details of Speed sign repair from Cllr Ireton</w:t>
            </w:r>
          </w:p>
        </w:tc>
      </w:tr>
      <w:tr w:rsidR="006405C2" w:rsidRPr="006405C2" w14:paraId="4DF9A469" w14:textId="77777777" w:rsidTr="000B1E96">
        <w:tc>
          <w:tcPr>
            <w:tcW w:w="1390" w:type="dxa"/>
          </w:tcPr>
          <w:p w14:paraId="4895242D" w14:textId="77777777" w:rsidR="006405C2" w:rsidRPr="006405C2" w:rsidRDefault="006405C2" w:rsidP="006405C2">
            <w:pPr>
              <w:spacing w:line="256" w:lineRule="auto"/>
              <w:rPr>
                <w:sz w:val="20"/>
                <w:szCs w:val="20"/>
              </w:rPr>
            </w:pPr>
            <w:r w:rsidRPr="006405C2">
              <w:rPr>
                <w:sz w:val="20"/>
                <w:szCs w:val="20"/>
              </w:rPr>
              <w:t>14/02/2023</w:t>
            </w:r>
          </w:p>
        </w:tc>
        <w:tc>
          <w:tcPr>
            <w:tcW w:w="8953" w:type="dxa"/>
          </w:tcPr>
          <w:p w14:paraId="1C99A91E" w14:textId="77777777" w:rsidR="006405C2" w:rsidRPr="006405C2" w:rsidRDefault="006405C2" w:rsidP="006405C2">
            <w:pPr>
              <w:spacing w:line="256" w:lineRule="auto"/>
              <w:rPr>
                <w:sz w:val="20"/>
                <w:szCs w:val="20"/>
              </w:rPr>
            </w:pPr>
            <w:r w:rsidRPr="006405C2">
              <w:rPr>
                <w:sz w:val="20"/>
                <w:szCs w:val="20"/>
              </w:rPr>
              <w:t>NYCC Climate Change Toolkit</w:t>
            </w:r>
          </w:p>
        </w:tc>
      </w:tr>
      <w:tr w:rsidR="006405C2" w:rsidRPr="006405C2" w14:paraId="5C4EB3D4" w14:textId="77777777" w:rsidTr="000B1E96">
        <w:tc>
          <w:tcPr>
            <w:tcW w:w="1390" w:type="dxa"/>
          </w:tcPr>
          <w:p w14:paraId="7D25390A" w14:textId="77777777" w:rsidR="006405C2" w:rsidRPr="006405C2" w:rsidRDefault="006405C2" w:rsidP="006405C2">
            <w:pPr>
              <w:spacing w:line="256" w:lineRule="auto"/>
              <w:rPr>
                <w:sz w:val="20"/>
                <w:szCs w:val="20"/>
              </w:rPr>
            </w:pPr>
            <w:r w:rsidRPr="006405C2">
              <w:rPr>
                <w:sz w:val="20"/>
                <w:szCs w:val="20"/>
              </w:rPr>
              <w:t>16/02/2023</w:t>
            </w:r>
          </w:p>
        </w:tc>
        <w:tc>
          <w:tcPr>
            <w:tcW w:w="8953" w:type="dxa"/>
          </w:tcPr>
          <w:p w14:paraId="180A403A" w14:textId="77777777" w:rsidR="006405C2" w:rsidRPr="006405C2" w:rsidRDefault="006405C2" w:rsidP="006405C2">
            <w:pPr>
              <w:spacing w:line="256" w:lineRule="auto"/>
              <w:rPr>
                <w:sz w:val="20"/>
                <w:szCs w:val="20"/>
              </w:rPr>
            </w:pPr>
            <w:r w:rsidRPr="006405C2">
              <w:rPr>
                <w:sz w:val="20"/>
                <w:szCs w:val="20"/>
              </w:rPr>
              <w:t>CDC Notification of Conservation Area Tree Works 2023/24789/TCA</w:t>
            </w:r>
          </w:p>
        </w:tc>
      </w:tr>
      <w:tr w:rsidR="006405C2" w:rsidRPr="006405C2" w14:paraId="6477BBB2" w14:textId="77777777" w:rsidTr="000B1E96">
        <w:tc>
          <w:tcPr>
            <w:tcW w:w="1390" w:type="dxa"/>
          </w:tcPr>
          <w:p w14:paraId="5255C626" w14:textId="77777777" w:rsidR="006405C2" w:rsidRPr="006405C2" w:rsidRDefault="006405C2" w:rsidP="006405C2">
            <w:pPr>
              <w:spacing w:line="256" w:lineRule="auto"/>
              <w:rPr>
                <w:sz w:val="20"/>
                <w:szCs w:val="20"/>
              </w:rPr>
            </w:pPr>
            <w:r w:rsidRPr="006405C2">
              <w:rPr>
                <w:sz w:val="20"/>
                <w:szCs w:val="20"/>
              </w:rPr>
              <w:t>16/03/2023</w:t>
            </w:r>
          </w:p>
        </w:tc>
        <w:tc>
          <w:tcPr>
            <w:tcW w:w="8953" w:type="dxa"/>
          </w:tcPr>
          <w:p w14:paraId="3F9F7C7E" w14:textId="77777777" w:rsidR="006405C2" w:rsidRPr="006405C2" w:rsidRDefault="006405C2" w:rsidP="006405C2">
            <w:pPr>
              <w:spacing w:line="256" w:lineRule="auto"/>
              <w:rPr>
                <w:sz w:val="20"/>
                <w:szCs w:val="20"/>
              </w:rPr>
            </w:pPr>
            <w:r w:rsidRPr="006405C2">
              <w:rPr>
                <w:sz w:val="20"/>
                <w:szCs w:val="20"/>
              </w:rPr>
              <w:t>National Highways response Ingleton Viaduct</w:t>
            </w:r>
          </w:p>
        </w:tc>
      </w:tr>
      <w:tr w:rsidR="006405C2" w:rsidRPr="006405C2" w14:paraId="3677F96D" w14:textId="77777777" w:rsidTr="000B1E96">
        <w:tc>
          <w:tcPr>
            <w:tcW w:w="1390" w:type="dxa"/>
          </w:tcPr>
          <w:p w14:paraId="60689845" w14:textId="77777777" w:rsidR="006405C2" w:rsidRPr="006405C2" w:rsidRDefault="006405C2" w:rsidP="006405C2">
            <w:pPr>
              <w:spacing w:line="256" w:lineRule="auto"/>
              <w:rPr>
                <w:sz w:val="20"/>
                <w:szCs w:val="20"/>
              </w:rPr>
            </w:pPr>
            <w:r w:rsidRPr="006405C2">
              <w:rPr>
                <w:sz w:val="20"/>
                <w:szCs w:val="20"/>
              </w:rPr>
              <w:t>17/02/2023</w:t>
            </w:r>
          </w:p>
        </w:tc>
        <w:tc>
          <w:tcPr>
            <w:tcW w:w="8953" w:type="dxa"/>
          </w:tcPr>
          <w:p w14:paraId="27A66B88" w14:textId="77777777" w:rsidR="006405C2" w:rsidRPr="006405C2" w:rsidRDefault="006405C2" w:rsidP="006405C2">
            <w:pPr>
              <w:spacing w:line="256" w:lineRule="auto"/>
              <w:rPr>
                <w:sz w:val="20"/>
                <w:szCs w:val="20"/>
              </w:rPr>
            </w:pPr>
            <w:r w:rsidRPr="006405C2">
              <w:rPr>
                <w:sz w:val="20"/>
                <w:szCs w:val="20"/>
              </w:rPr>
              <w:t>Sweet Petite Outdoor Seating</w:t>
            </w:r>
          </w:p>
        </w:tc>
      </w:tr>
      <w:tr w:rsidR="006405C2" w:rsidRPr="006405C2" w14:paraId="2C62BE05" w14:textId="77777777" w:rsidTr="000B1E96">
        <w:tc>
          <w:tcPr>
            <w:tcW w:w="1390" w:type="dxa"/>
          </w:tcPr>
          <w:p w14:paraId="33A8AD34" w14:textId="77777777" w:rsidR="006405C2" w:rsidRPr="006405C2" w:rsidRDefault="006405C2" w:rsidP="006405C2">
            <w:pPr>
              <w:spacing w:line="256" w:lineRule="auto"/>
              <w:rPr>
                <w:sz w:val="20"/>
                <w:szCs w:val="20"/>
              </w:rPr>
            </w:pPr>
            <w:r w:rsidRPr="006405C2">
              <w:rPr>
                <w:sz w:val="20"/>
                <w:szCs w:val="20"/>
              </w:rPr>
              <w:t>17/02/2023</w:t>
            </w:r>
          </w:p>
        </w:tc>
        <w:tc>
          <w:tcPr>
            <w:tcW w:w="8953" w:type="dxa"/>
          </w:tcPr>
          <w:p w14:paraId="69097F3A" w14:textId="77777777" w:rsidR="006405C2" w:rsidRPr="006405C2" w:rsidRDefault="006405C2" w:rsidP="006405C2">
            <w:pPr>
              <w:spacing w:line="256" w:lineRule="auto"/>
              <w:rPr>
                <w:sz w:val="20"/>
                <w:szCs w:val="20"/>
              </w:rPr>
            </w:pPr>
            <w:r w:rsidRPr="006405C2">
              <w:rPr>
                <w:sz w:val="20"/>
                <w:szCs w:val="20"/>
              </w:rPr>
              <w:t>Solicitors Ref CDC Purchase</w:t>
            </w:r>
          </w:p>
        </w:tc>
      </w:tr>
      <w:tr w:rsidR="006405C2" w:rsidRPr="006405C2" w14:paraId="541B04BF" w14:textId="77777777" w:rsidTr="000B1E96">
        <w:tc>
          <w:tcPr>
            <w:tcW w:w="1390" w:type="dxa"/>
          </w:tcPr>
          <w:p w14:paraId="63209982" w14:textId="77777777" w:rsidR="006405C2" w:rsidRPr="006405C2" w:rsidRDefault="006405C2" w:rsidP="006405C2">
            <w:pPr>
              <w:spacing w:line="256" w:lineRule="auto"/>
              <w:rPr>
                <w:sz w:val="20"/>
                <w:szCs w:val="20"/>
              </w:rPr>
            </w:pPr>
            <w:r w:rsidRPr="006405C2">
              <w:rPr>
                <w:sz w:val="20"/>
                <w:szCs w:val="20"/>
              </w:rPr>
              <w:t>20/02/2023</w:t>
            </w:r>
          </w:p>
        </w:tc>
        <w:tc>
          <w:tcPr>
            <w:tcW w:w="8953" w:type="dxa"/>
          </w:tcPr>
          <w:p w14:paraId="74AE0C4E" w14:textId="77777777" w:rsidR="006405C2" w:rsidRPr="006405C2" w:rsidRDefault="006405C2" w:rsidP="006405C2">
            <w:pPr>
              <w:spacing w:line="256" w:lineRule="auto"/>
              <w:rPr>
                <w:sz w:val="20"/>
                <w:szCs w:val="20"/>
              </w:rPr>
            </w:pPr>
            <w:r w:rsidRPr="006405C2">
              <w:rPr>
                <w:sz w:val="20"/>
                <w:szCs w:val="20"/>
              </w:rPr>
              <w:t>Message from NYCC CEO</w:t>
            </w:r>
          </w:p>
        </w:tc>
      </w:tr>
      <w:tr w:rsidR="006405C2" w:rsidRPr="006405C2" w14:paraId="01841F1A" w14:textId="77777777" w:rsidTr="000B1E96">
        <w:tc>
          <w:tcPr>
            <w:tcW w:w="1390" w:type="dxa"/>
          </w:tcPr>
          <w:p w14:paraId="2B91E955" w14:textId="77777777" w:rsidR="006405C2" w:rsidRPr="006405C2" w:rsidRDefault="006405C2" w:rsidP="006405C2">
            <w:pPr>
              <w:spacing w:line="256" w:lineRule="auto"/>
              <w:rPr>
                <w:sz w:val="20"/>
                <w:szCs w:val="20"/>
              </w:rPr>
            </w:pPr>
            <w:r w:rsidRPr="006405C2">
              <w:rPr>
                <w:sz w:val="20"/>
                <w:szCs w:val="20"/>
              </w:rPr>
              <w:t>21/02/2023</w:t>
            </w:r>
          </w:p>
        </w:tc>
        <w:tc>
          <w:tcPr>
            <w:tcW w:w="8953" w:type="dxa"/>
          </w:tcPr>
          <w:p w14:paraId="17B12278" w14:textId="77777777" w:rsidR="006405C2" w:rsidRPr="006405C2" w:rsidRDefault="006405C2" w:rsidP="006405C2">
            <w:pPr>
              <w:spacing w:line="256" w:lineRule="auto"/>
              <w:rPr>
                <w:sz w:val="20"/>
                <w:szCs w:val="20"/>
              </w:rPr>
            </w:pPr>
            <w:r w:rsidRPr="006405C2">
              <w:rPr>
                <w:sz w:val="20"/>
                <w:szCs w:val="20"/>
              </w:rPr>
              <w:t xml:space="preserve">CDC Planning Application </w:t>
            </w:r>
            <w:proofErr w:type="spellStart"/>
            <w:r w:rsidRPr="006405C2">
              <w:rPr>
                <w:sz w:val="20"/>
                <w:szCs w:val="20"/>
              </w:rPr>
              <w:t>Stackstead</w:t>
            </w:r>
            <w:proofErr w:type="spellEnd"/>
            <w:r w:rsidRPr="006405C2">
              <w:rPr>
                <w:sz w:val="20"/>
                <w:szCs w:val="20"/>
              </w:rPr>
              <w:t xml:space="preserve"> Farm 2022/24616/FUL</w:t>
            </w:r>
          </w:p>
        </w:tc>
      </w:tr>
      <w:tr w:rsidR="006405C2" w:rsidRPr="006405C2" w14:paraId="2051A008" w14:textId="77777777" w:rsidTr="000B1E96">
        <w:tc>
          <w:tcPr>
            <w:tcW w:w="1390" w:type="dxa"/>
          </w:tcPr>
          <w:p w14:paraId="44A9E330" w14:textId="77777777" w:rsidR="006405C2" w:rsidRPr="006405C2" w:rsidRDefault="006405C2" w:rsidP="006405C2">
            <w:pPr>
              <w:spacing w:line="256" w:lineRule="auto"/>
              <w:rPr>
                <w:sz w:val="20"/>
                <w:szCs w:val="20"/>
              </w:rPr>
            </w:pPr>
            <w:r w:rsidRPr="006405C2">
              <w:rPr>
                <w:sz w:val="20"/>
                <w:szCs w:val="20"/>
              </w:rPr>
              <w:t>22/02/2023</w:t>
            </w:r>
          </w:p>
        </w:tc>
        <w:tc>
          <w:tcPr>
            <w:tcW w:w="8953" w:type="dxa"/>
          </w:tcPr>
          <w:p w14:paraId="447D91DD" w14:textId="77777777" w:rsidR="006405C2" w:rsidRPr="006405C2" w:rsidRDefault="006405C2" w:rsidP="006405C2">
            <w:pPr>
              <w:spacing w:line="256" w:lineRule="auto"/>
              <w:rPr>
                <w:sz w:val="20"/>
                <w:szCs w:val="20"/>
              </w:rPr>
            </w:pPr>
            <w:r w:rsidRPr="006405C2">
              <w:rPr>
                <w:sz w:val="20"/>
                <w:szCs w:val="20"/>
              </w:rPr>
              <w:t>Residents Letter Ref A65 Speeding</w:t>
            </w:r>
          </w:p>
        </w:tc>
      </w:tr>
      <w:tr w:rsidR="006405C2" w:rsidRPr="006405C2" w14:paraId="79E12782" w14:textId="77777777" w:rsidTr="000B1E96">
        <w:tc>
          <w:tcPr>
            <w:tcW w:w="1390" w:type="dxa"/>
          </w:tcPr>
          <w:p w14:paraId="76751717" w14:textId="77777777" w:rsidR="006405C2" w:rsidRPr="006405C2" w:rsidRDefault="006405C2" w:rsidP="006405C2">
            <w:pPr>
              <w:spacing w:line="256" w:lineRule="auto"/>
              <w:rPr>
                <w:sz w:val="20"/>
                <w:szCs w:val="20"/>
              </w:rPr>
            </w:pPr>
            <w:r w:rsidRPr="006405C2">
              <w:rPr>
                <w:sz w:val="20"/>
                <w:szCs w:val="20"/>
              </w:rPr>
              <w:t>22/02/2023</w:t>
            </w:r>
          </w:p>
        </w:tc>
        <w:tc>
          <w:tcPr>
            <w:tcW w:w="8953" w:type="dxa"/>
          </w:tcPr>
          <w:p w14:paraId="0503B270" w14:textId="77777777" w:rsidR="006405C2" w:rsidRPr="006405C2" w:rsidRDefault="006405C2" w:rsidP="006405C2">
            <w:pPr>
              <w:spacing w:line="256" w:lineRule="auto"/>
              <w:rPr>
                <w:sz w:val="20"/>
                <w:szCs w:val="20"/>
              </w:rPr>
            </w:pPr>
            <w:r w:rsidRPr="006405C2">
              <w:rPr>
                <w:sz w:val="20"/>
                <w:szCs w:val="20"/>
              </w:rPr>
              <w:t>Residents Letter Ref A65 Speeding</w:t>
            </w:r>
          </w:p>
        </w:tc>
      </w:tr>
      <w:tr w:rsidR="006405C2" w:rsidRPr="006405C2" w14:paraId="455F6E12" w14:textId="77777777" w:rsidTr="000B1E96">
        <w:tc>
          <w:tcPr>
            <w:tcW w:w="1390" w:type="dxa"/>
          </w:tcPr>
          <w:p w14:paraId="4DB5A89A" w14:textId="77777777" w:rsidR="006405C2" w:rsidRPr="006405C2" w:rsidRDefault="006405C2" w:rsidP="006405C2">
            <w:pPr>
              <w:spacing w:line="256" w:lineRule="auto"/>
              <w:rPr>
                <w:sz w:val="20"/>
                <w:szCs w:val="20"/>
              </w:rPr>
            </w:pPr>
            <w:r w:rsidRPr="006405C2">
              <w:rPr>
                <w:sz w:val="20"/>
                <w:szCs w:val="20"/>
              </w:rPr>
              <w:t>22/02/2023</w:t>
            </w:r>
          </w:p>
        </w:tc>
        <w:tc>
          <w:tcPr>
            <w:tcW w:w="8953" w:type="dxa"/>
          </w:tcPr>
          <w:p w14:paraId="4D11F7E2" w14:textId="77777777" w:rsidR="006405C2" w:rsidRPr="006405C2" w:rsidRDefault="006405C2" w:rsidP="006405C2">
            <w:pPr>
              <w:spacing w:line="256" w:lineRule="auto"/>
              <w:rPr>
                <w:sz w:val="20"/>
                <w:szCs w:val="20"/>
              </w:rPr>
            </w:pPr>
            <w:r w:rsidRPr="006405C2">
              <w:rPr>
                <w:sz w:val="20"/>
                <w:szCs w:val="20"/>
              </w:rPr>
              <w:t>YDNPA Ref Colt Park Barn</w:t>
            </w:r>
          </w:p>
        </w:tc>
      </w:tr>
      <w:tr w:rsidR="006405C2" w:rsidRPr="006405C2" w14:paraId="75196520" w14:textId="77777777" w:rsidTr="000B1E96">
        <w:tc>
          <w:tcPr>
            <w:tcW w:w="1390" w:type="dxa"/>
          </w:tcPr>
          <w:p w14:paraId="790E81A0" w14:textId="77777777" w:rsidR="006405C2" w:rsidRPr="006405C2" w:rsidRDefault="006405C2" w:rsidP="006405C2">
            <w:pPr>
              <w:spacing w:line="256" w:lineRule="auto"/>
              <w:rPr>
                <w:sz w:val="20"/>
                <w:szCs w:val="20"/>
              </w:rPr>
            </w:pPr>
            <w:r w:rsidRPr="006405C2">
              <w:rPr>
                <w:sz w:val="20"/>
                <w:szCs w:val="20"/>
              </w:rPr>
              <w:t>22/02/2023</w:t>
            </w:r>
          </w:p>
        </w:tc>
        <w:tc>
          <w:tcPr>
            <w:tcW w:w="8953" w:type="dxa"/>
          </w:tcPr>
          <w:p w14:paraId="3C8FD634" w14:textId="77777777" w:rsidR="006405C2" w:rsidRPr="006405C2" w:rsidRDefault="006405C2" w:rsidP="006405C2">
            <w:pPr>
              <w:spacing w:line="256" w:lineRule="auto"/>
              <w:rPr>
                <w:sz w:val="20"/>
                <w:szCs w:val="20"/>
              </w:rPr>
            </w:pPr>
            <w:r w:rsidRPr="006405C2">
              <w:rPr>
                <w:sz w:val="20"/>
                <w:szCs w:val="20"/>
              </w:rPr>
              <w:t>YDNPA Planning Application C/45/656</w:t>
            </w:r>
          </w:p>
        </w:tc>
      </w:tr>
      <w:tr w:rsidR="006405C2" w:rsidRPr="006405C2" w14:paraId="027F077D" w14:textId="77777777" w:rsidTr="000B1E96">
        <w:tc>
          <w:tcPr>
            <w:tcW w:w="1390" w:type="dxa"/>
          </w:tcPr>
          <w:p w14:paraId="6A496D77" w14:textId="77777777" w:rsidR="006405C2" w:rsidRPr="006405C2" w:rsidRDefault="006405C2" w:rsidP="006405C2">
            <w:pPr>
              <w:spacing w:line="256" w:lineRule="auto"/>
              <w:rPr>
                <w:sz w:val="20"/>
                <w:szCs w:val="20"/>
              </w:rPr>
            </w:pPr>
            <w:r w:rsidRPr="006405C2">
              <w:rPr>
                <w:sz w:val="20"/>
                <w:szCs w:val="20"/>
              </w:rPr>
              <w:t>2302/2023</w:t>
            </w:r>
          </w:p>
        </w:tc>
        <w:tc>
          <w:tcPr>
            <w:tcW w:w="8953" w:type="dxa"/>
          </w:tcPr>
          <w:p w14:paraId="1DF95D5A" w14:textId="77777777" w:rsidR="006405C2" w:rsidRPr="006405C2" w:rsidRDefault="006405C2" w:rsidP="006405C2">
            <w:pPr>
              <w:spacing w:line="256" w:lineRule="auto"/>
              <w:rPr>
                <w:sz w:val="20"/>
                <w:szCs w:val="20"/>
              </w:rPr>
            </w:pPr>
            <w:r w:rsidRPr="006405C2">
              <w:rPr>
                <w:sz w:val="20"/>
                <w:szCs w:val="20"/>
              </w:rPr>
              <w:t>Correspondence Ref Sammy Lane</w:t>
            </w:r>
          </w:p>
        </w:tc>
      </w:tr>
      <w:tr w:rsidR="006405C2" w:rsidRPr="006405C2" w14:paraId="7A866730" w14:textId="77777777" w:rsidTr="000B1E96">
        <w:tc>
          <w:tcPr>
            <w:tcW w:w="1390" w:type="dxa"/>
          </w:tcPr>
          <w:p w14:paraId="5E4EE5F4" w14:textId="77777777" w:rsidR="006405C2" w:rsidRPr="006405C2" w:rsidRDefault="006405C2" w:rsidP="006405C2">
            <w:pPr>
              <w:spacing w:line="256" w:lineRule="auto"/>
              <w:rPr>
                <w:sz w:val="20"/>
                <w:szCs w:val="20"/>
              </w:rPr>
            </w:pPr>
            <w:r w:rsidRPr="006405C2">
              <w:rPr>
                <w:sz w:val="20"/>
                <w:szCs w:val="20"/>
              </w:rPr>
              <w:t>24/02/2023</w:t>
            </w:r>
          </w:p>
        </w:tc>
        <w:tc>
          <w:tcPr>
            <w:tcW w:w="8953" w:type="dxa"/>
          </w:tcPr>
          <w:p w14:paraId="13D8AD8B" w14:textId="77777777" w:rsidR="006405C2" w:rsidRPr="006405C2" w:rsidRDefault="006405C2" w:rsidP="006405C2">
            <w:pPr>
              <w:spacing w:line="256" w:lineRule="auto"/>
              <w:rPr>
                <w:sz w:val="20"/>
                <w:szCs w:val="20"/>
              </w:rPr>
            </w:pPr>
            <w:r w:rsidRPr="006405C2">
              <w:rPr>
                <w:sz w:val="20"/>
                <w:szCs w:val="20"/>
              </w:rPr>
              <w:t>NYCC Roadworks notification</w:t>
            </w:r>
          </w:p>
        </w:tc>
      </w:tr>
      <w:tr w:rsidR="006405C2" w:rsidRPr="006405C2" w14:paraId="618B8929" w14:textId="77777777" w:rsidTr="000B1E96">
        <w:tc>
          <w:tcPr>
            <w:tcW w:w="1390" w:type="dxa"/>
          </w:tcPr>
          <w:p w14:paraId="11319766" w14:textId="77777777" w:rsidR="006405C2" w:rsidRPr="006405C2" w:rsidRDefault="006405C2" w:rsidP="006405C2">
            <w:pPr>
              <w:spacing w:line="256" w:lineRule="auto"/>
              <w:rPr>
                <w:sz w:val="20"/>
                <w:szCs w:val="20"/>
              </w:rPr>
            </w:pPr>
            <w:r w:rsidRPr="006405C2">
              <w:rPr>
                <w:sz w:val="20"/>
                <w:szCs w:val="20"/>
              </w:rPr>
              <w:t>25/02/2023</w:t>
            </w:r>
          </w:p>
        </w:tc>
        <w:tc>
          <w:tcPr>
            <w:tcW w:w="8953" w:type="dxa"/>
          </w:tcPr>
          <w:p w14:paraId="3689DA61" w14:textId="77777777" w:rsidR="006405C2" w:rsidRPr="006405C2" w:rsidRDefault="006405C2" w:rsidP="006405C2">
            <w:pPr>
              <w:spacing w:line="256" w:lineRule="auto"/>
              <w:rPr>
                <w:sz w:val="20"/>
                <w:szCs w:val="20"/>
              </w:rPr>
            </w:pPr>
            <w:r w:rsidRPr="006405C2">
              <w:rPr>
                <w:sz w:val="20"/>
                <w:szCs w:val="20"/>
              </w:rPr>
              <w:t>Local Business Letter of support for Planning Application</w:t>
            </w:r>
          </w:p>
        </w:tc>
      </w:tr>
      <w:tr w:rsidR="006405C2" w:rsidRPr="006405C2" w14:paraId="0D74F4C1" w14:textId="77777777" w:rsidTr="000B1E96">
        <w:tc>
          <w:tcPr>
            <w:tcW w:w="1390" w:type="dxa"/>
          </w:tcPr>
          <w:p w14:paraId="4119E680" w14:textId="77777777" w:rsidR="006405C2" w:rsidRPr="006405C2" w:rsidRDefault="006405C2" w:rsidP="006405C2">
            <w:pPr>
              <w:spacing w:line="256" w:lineRule="auto"/>
              <w:rPr>
                <w:sz w:val="20"/>
                <w:szCs w:val="20"/>
              </w:rPr>
            </w:pPr>
            <w:r w:rsidRPr="006405C2">
              <w:rPr>
                <w:sz w:val="20"/>
                <w:szCs w:val="20"/>
              </w:rPr>
              <w:t>25/02/2023</w:t>
            </w:r>
          </w:p>
        </w:tc>
        <w:tc>
          <w:tcPr>
            <w:tcW w:w="8953" w:type="dxa"/>
          </w:tcPr>
          <w:p w14:paraId="19AC98F7" w14:textId="77777777" w:rsidR="006405C2" w:rsidRPr="006405C2" w:rsidRDefault="006405C2" w:rsidP="006405C2">
            <w:pPr>
              <w:spacing w:line="256" w:lineRule="auto"/>
              <w:rPr>
                <w:sz w:val="20"/>
                <w:szCs w:val="20"/>
              </w:rPr>
            </w:pPr>
            <w:r w:rsidRPr="006405C2">
              <w:rPr>
                <w:sz w:val="20"/>
                <w:szCs w:val="20"/>
              </w:rPr>
              <w:t>National Highways Correspondence Ref Viaduct</w:t>
            </w:r>
          </w:p>
        </w:tc>
      </w:tr>
      <w:tr w:rsidR="006405C2" w:rsidRPr="006405C2" w14:paraId="0D157EA5" w14:textId="77777777" w:rsidTr="000B1E96">
        <w:tc>
          <w:tcPr>
            <w:tcW w:w="1390" w:type="dxa"/>
          </w:tcPr>
          <w:p w14:paraId="5ADE4C5B" w14:textId="77777777" w:rsidR="006405C2" w:rsidRPr="006405C2" w:rsidRDefault="006405C2" w:rsidP="006405C2">
            <w:pPr>
              <w:spacing w:line="256" w:lineRule="auto"/>
              <w:rPr>
                <w:sz w:val="20"/>
                <w:szCs w:val="20"/>
              </w:rPr>
            </w:pPr>
            <w:r w:rsidRPr="006405C2">
              <w:rPr>
                <w:sz w:val="20"/>
                <w:szCs w:val="20"/>
              </w:rPr>
              <w:t>27/02/2023</w:t>
            </w:r>
          </w:p>
        </w:tc>
        <w:tc>
          <w:tcPr>
            <w:tcW w:w="8953" w:type="dxa"/>
          </w:tcPr>
          <w:p w14:paraId="1D241A66" w14:textId="77777777" w:rsidR="006405C2" w:rsidRPr="006405C2" w:rsidRDefault="006405C2" w:rsidP="006405C2">
            <w:pPr>
              <w:spacing w:line="256" w:lineRule="auto"/>
              <w:rPr>
                <w:sz w:val="20"/>
                <w:szCs w:val="20"/>
              </w:rPr>
            </w:pPr>
            <w:r w:rsidRPr="006405C2">
              <w:rPr>
                <w:sz w:val="20"/>
                <w:szCs w:val="20"/>
              </w:rPr>
              <w:t>Letter of support from Resident for Planning Application (3)</w:t>
            </w:r>
          </w:p>
        </w:tc>
      </w:tr>
      <w:tr w:rsidR="006405C2" w:rsidRPr="006405C2" w14:paraId="1521FFDB" w14:textId="77777777" w:rsidTr="000B1E96">
        <w:tc>
          <w:tcPr>
            <w:tcW w:w="1390" w:type="dxa"/>
          </w:tcPr>
          <w:p w14:paraId="0CA82D47" w14:textId="77777777" w:rsidR="006405C2" w:rsidRPr="006405C2" w:rsidRDefault="006405C2" w:rsidP="006405C2">
            <w:pPr>
              <w:spacing w:line="256" w:lineRule="auto"/>
              <w:rPr>
                <w:sz w:val="20"/>
                <w:szCs w:val="20"/>
              </w:rPr>
            </w:pPr>
            <w:r w:rsidRPr="006405C2">
              <w:rPr>
                <w:sz w:val="20"/>
                <w:szCs w:val="20"/>
              </w:rPr>
              <w:t>27/02/2023</w:t>
            </w:r>
          </w:p>
        </w:tc>
        <w:tc>
          <w:tcPr>
            <w:tcW w:w="8953" w:type="dxa"/>
          </w:tcPr>
          <w:p w14:paraId="2ADDAC26" w14:textId="77777777" w:rsidR="006405C2" w:rsidRPr="006405C2" w:rsidRDefault="006405C2" w:rsidP="006405C2">
            <w:pPr>
              <w:spacing w:line="256" w:lineRule="auto"/>
              <w:rPr>
                <w:sz w:val="20"/>
                <w:szCs w:val="20"/>
              </w:rPr>
            </w:pPr>
            <w:r w:rsidRPr="006405C2">
              <w:rPr>
                <w:sz w:val="20"/>
                <w:szCs w:val="20"/>
              </w:rPr>
              <w:t>NYCC Road Closure Notification Halstead’s, Thornton in Lonsdale</w:t>
            </w:r>
          </w:p>
        </w:tc>
      </w:tr>
      <w:tr w:rsidR="006405C2" w:rsidRPr="006405C2" w14:paraId="07CEB4BD" w14:textId="77777777" w:rsidTr="000B1E96">
        <w:tc>
          <w:tcPr>
            <w:tcW w:w="1390" w:type="dxa"/>
          </w:tcPr>
          <w:p w14:paraId="54612410" w14:textId="77777777" w:rsidR="006405C2" w:rsidRPr="006405C2" w:rsidRDefault="006405C2" w:rsidP="006405C2">
            <w:pPr>
              <w:spacing w:line="256" w:lineRule="auto"/>
              <w:rPr>
                <w:sz w:val="20"/>
                <w:szCs w:val="20"/>
              </w:rPr>
            </w:pPr>
            <w:r w:rsidRPr="006405C2">
              <w:rPr>
                <w:sz w:val="20"/>
                <w:szCs w:val="20"/>
              </w:rPr>
              <w:t>28/02/2023</w:t>
            </w:r>
          </w:p>
        </w:tc>
        <w:tc>
          <w:tcPr>
            <w:tcW w:w="8953" w:type="dxa"/>
          </w:tcPr>
          <w:p w14:paraId="2DB159CC" w14:textId="77777777" w:rsidR="006405C2" w:rsidRPr="006405C2" w:rsidRDefault="006405C2" w:rsidP="006405C2">
            <w:pPr>
              <w:spacing w:line="256" w:lineRule="auto"/>
              <w:rPr>
                <w:sz w:val="20"/>
                <w:szCs w:val="20"/>
              </w:rPr>
            </w:pPr>
            <w:r w:rsidRPr="006405C2">
              <w:rPr>
                <w:sz w:val="20"/>
                <w:szCs w:val="20"/>
              </w:rPr>
              <w:t>NY Police Ref Police Station Sale</w:t>
            </w:r>
          </w:p>
        </w:tc>
      </w:tr>
      <w:tr w:rsidR="006405C2" w:rsidRPr="006405C2" w14:paraId="56A6C74B" w14:textId="77777777" w:rsidTr="000B1E96">
        <w:tc>
          <w:tcPr>
            <w:tcW w:w="1390" w:type="dxa"/>
          </w:tcPr>
          <w:p w14:paraId="1FF87108" w14:textId="77777777" w:rsidR="006405C2" w:rsidRPr="006405C2" w:rsidRDefault="006405C2" w:rsidP="006405C2">
            <w:pPr>
              <w:spacing w:line="256" w:lineRule="auto"/>
              <w:rPr>
                <w:sz w:val="20"/>
                <w:szCs w:val="20"/>
              </w:rPr>
            </w:pPr>
            <w:r w:rsidRPr="006405C2">
              <w:rPr>
                <w:sz w:val="20"/>
                <w:szCs w:val="20"/>
              </w:rPr>
              <w:t>01/03/2023</w:t>
            </w:r>
          </w:p>
        </w:tc>
        <w:tc>
          <w:tcPr>
            <w:tcW w:w="8953" w:type="dxa"/>
          </w:tcPr>
          <w:p w14:paraId="1915067E" w14:textId="77777777" w:rsidR="006405C2" w:rsidRPr="006405C2" w:rsidRDefault="006405C2" w:rsidP="006405C2">
            <w:pPr>
              <w:spacing w:line="256" w:lineRule="auto"/>
              <w:rPr>
                <w:sz w:val="20"/>
                <w:szCs w:val="20"/>
              </w:rPr>
            </w:pPr>
            <w:r w:rsidRPr="006405C2">
              <w:rPr>
                <w:sz w:val="20"/>
                <w:szCs w:val="20"/>
              </w:rPr>
              <w:t>YDNPA Tree Planting Grants</w:t>
            </w:r>
          </w:p>
        </w:tc>
      </w:tr>
      <w:tr w:rsidR="006405C2" w:rsidRPr="006405C2" w14:paraId="6FD1F6CC" w14:textId="77777777" w:rsidTr="000B1E96">
        <w:tc>
          <w:tcPr>
            <w:tcW w:w="1390" w:type="dxa"/>
          </w:tcPr>
          <w:p w14:paraId="573878F0" w14:textId="77777777" w:rsidR="006405C2" w:rsidRPr="006405C2" w:rsidRDefault="006405C2" w:rsidP="006405C2">
            <w:pPr>
              <w:spacing w:line="256" w:lineRule="auto"/>
              <w:rPr>
                <w:sz w:val="20"/>
                <w:szCs w:val="20"/>
              </w:rPr>
            </w:pPr>
            <w:r w:rsidRPr="006405C2">
              <w:rPr>
                <w:sz w:val="20"/>
                <w:szCs w:val="20"/>
              </w:rPr>
              <w:t>01/03/2023</w:t>
            </w:r>
          </w:p>
        </w:tc>
        <w:tc>
          <w:tcPr>
            <w:tcW w:w="8953" w:type="dxa"/>
          </w:tcPr>
          <w:p w14:paraId="2C847039" w14:textId="77777777" w:rsidR="006405C2" w:rsidRPr="006405C2" w:rsidRDefault="006405C2" w:rsidP="006405C2">
            <w:pPr>
              <w:spacing w:line="256" w:lineRule="auto"/>
              <w:rPr>
                <w:sz w:val="20"/>
                <w:szCs w:val="20"/>
              </w:rPr>
            </w:pPr>
            <w:r w:rsidRPr="006405C2">
              <w:rPr>
                <w:sz w:val="20"/>
                <w:szCs w:val="20"/>
              </w:rPr>
              <w:t>CDC Planning Application 2023/24822/HH</w:t>
            </w:r>
          </w:p>
        </w:tc>
      </w:tr>
      <w:tr w:rsidR="006405C2" w:rsidRPr="006405C2" w14:paraId="076381B6" w14:textId="77777777" w:rsidTr="000B1E96">
        <w:trPr>
          <w:trHeight w:val="330"/>
        </w:trPr>
        <w:tc>
          <w:tcPr>
            <w:tcW w:w="1390" w:type="dxa"/>
          </w:tcPr>
          <w:p w14:paraId="64F5E3DF" w14:textId="77777777" w:rsidR="006405C2" w:rsidRPr="006405C2" w:rsidRDefault="006405C2" w:rsidP="006405C2">
            <w:pPr>
              <w:spacing w:line="256" w:lineRule="auto"/>
              <w:rPr>
                <w:sz w:val="20"/>
                <w:szCs w:val="20"/>
              </w:rPr>
            </w:pPr>
            <w:r w:rsidRPr="006405C2">
              <w:rPr>
                <w:sz w:val="20"/>
                <w:szCs w:val="20"/>
              </w:rPr>
              <w:t>03/03/2023</w:t>
            </w:r>
          </w:p>
        </w:tc>
        <w:tc>
          <w:tcPr>
            <w:tcW w:w="8953" w:type="dxa"/>
          </w:tcPr>
          <w:p w14:paraId="4833D447" w14:textId="77777777" w:rsidR="006405C2" w:rsidRPr="006405C2" w:rsidRDefault="006405C2" w:rsidP="006405C2">
            <w:pPr>
              <w:spacing w:line="256" w:lineRule="auto"/>
              <w:rPr>
                <w:sz w:val="20"/>
                <w:szCs w:val="20"/>
              </w:rPr>
            </w:pPr>
            <w:r w:rsidRPr="006405C2">
              <w:rPr>
                <w:sz w:val="20"/>
                <w:szCs w:val="20"/>
              </w:rPr>
              <w:t>CD Pavement Licence Application</w:t>
            </w:r>
          </w:p>
        </w:tc>
      </w:tr>
      <w:tr w:rsidR="006405C2" w:rsidRPr="006405C2" w14:paraId="2C37A3F8" w14:textId="77777777" w:rsidTr="000B1E96">
        <w:tc>
          <w:tcPr>
            <w:tcW w:w="1390" w:type="dxa"/>
          </w:tcPr>
          <w:p w14:paraId="0F73D566" w14:textId="77777777" w:rsidR="006405C2" w:rsidRPr="006405C2" w:rsidRDefault="006405C2" w:rsidP="006405C2">
            <w:pPr>
              <w:spacing w:line="256" w:lineRule="auto"/>
              <w:rPr>
                <w:sz w:val="20"/>
                <w:szCs w:val="20"/>
              </w:rPr>
            </w:pPr>
            <w:r w:rsidRPr="006405C2">
              <w:rPr>
                <w:sz w:val="20"/>
                <w:szCs w:val="20"/>
              </w:rPr>
              <w:t>03/03/2023</w:t>
            </w:r>
          </w:p>
        </w:tc>
        <w:tc>
          <w:tcPr>
            <w:tcW w:w="8953" w:type="dxa"/>
          </w:tcPr>
          <w:p w14:paraId="69CE58F5" w14:textId="77777777" w:rsidR="006405C2" w:rsidRPr="006405C2" w:rsidRDefault="006405C2" w:rsidP="006405C2">
            <w:pPr>
              <w:spacing w:line="256" w:lineRule="auto"/>
              <w:rPr>
                <w:sz w:val="20"/>
                <w:szCs w:val="20"/>
              </w:rPr>
            </w:pPr>
            <w:r w:rsidRPr="006405C2">
              <w:rPr>
                <w:sz w:val="20"/>
                <w:szCs w:val="20"/>
              </w:rPr>
              <w:t>20’s Plenty Information</w:t>
            </w:r>
          </w:p>
        </w:tc>
      </w:tr>
      <w:tr w:rsidR="006405C2" w:rsidRPr="006405C2" w14:paraId="2A1D114C" w14:textId="77777777" w:rsidTr="000B1E96">
        <w:tc>
          <w:tcPr>
            <w:tcW w:w="1390" w:type="dxa"/>
          </w:tcPr>
          <w:p w14:paraId="6D9A2952" w14:textId="77777777" w:rsidR="006405C2" w:rsidRPr="006405C2" w:rsidRDefault="006405C2" w:rsidP="006405C2">
            <w:pPr>
              <w:spacing w:line="256" w:lineRule="auto"/>
              <w:rPr>
                <w:sz w:val="20"/>
                <w:szCs w:val="20"/>
              </w:rPr>
            </w:pPr>
            <w:r w:rsidRPr="006405C2">
              <w:rPr>
                <w:sz w:val="20"/>
                <w:szCs w:val="20"/>
              </w:rPr>
              <w:t>03/03/2023</w:t>
            </w:r>
          </w:p>
        </w:tc>
        <w:tc>
          <w:tcPr>
            <w:tcW w:w="8953" w:type="dxa"/>
          </w:tcPr>
          <w:p w14:paraId="4E3032E3" w14:textId="77777777" w:rsidR="006405C2" w:rsidRPr="006405C2" w:rsidRDefault="006405C2" w:rsidP="006405C2">
            <w:pPr>
              <w:spacing w:line="256" w:lineRule="auto"/>
              <w:rPr>
                <w:sz w:val="20"/>
                <w:szCs w:val="20"/>
              </w:rPr>
            </w:pPr>
            <w:r w:rsidRPr="006405C2">
              <w:rPr>
                <w:sz w:val="20"/>
                <w:szCs w:val="20"/>
              </w:rPr>
              <w:t>YLCA Information</w:t>
            </w:r>
          </w:p>
        </w:tc>
      </w:tr>
      <w:tr w:rsidR="006405C2" w:rsidRPr="006405C2" w14:paraId="634AED74" w14:textId="77777777" w:rsidTr="000B1E96">
        <w:tc>
          <w:tcPr>
            <w:tcW w:w="1390" w:type="dxa"/>
          </w:tcPr>
          <w:p w14:paraId="382D5A7D" w14:textId="77777777" w:rsidR="006405C2" w:rsidRPr="006405C2" w:rsidRDefault="006405C2" w:rsidP="006405C2">
            <w:pPr>
              <w:spacing w:line="256" w:lineRule="auto"/>
              <w:rPr>
                <w:sz w:val="20"/>
                <w:szCs w:val="20"/>
              </w:rPr>
            </w:pPr>
            <w:r w:rsidRPr="006405C2">
              <w:rPr>
                <w:sz w:val="20"/>
                <w:szCs w:val="20"/>
              </w:rPr>
              <w:t>03/03/2023</w:t>
            </w:r>
          </w:p>
        </w:tc>
        <w:tc>
          <w:tcPr>
            <w:tcW w:w="8953" w:type="dxa"/>
          </w:tcPr>
          <w:p w14:paraId="3EF54AFF" w14:textId="77777777" w:rsidR="006405C2" w:rsidRPr="006405C2" w:rsidRDefault="006405C2" w:rsidP="006405C2">
            <w:pPr>
              <w:spacing w:line="256" w:lineRule="auto"/>
              <w:rPr>
                <w:sz w:val="20"/>
                <w:szCs w:val="20"/>
              </w:rPr>
            </w:pPr>
            <w:r w:rsidRPr="006405C2">
              <w:rPr>
                <w:sz w:val="20"/>
                <w:szCs w:val="20"/>
              </w:rPr>
              <w:t>CDC Planning Application 2023/24722/HH</w:t>
            </w:r>
          </w:p>
        </w:tc>
      </w:tr>
      <w:tr w:rsidR="006405C2" w:rsidRPr="006405C2" w14:paraId="09A84A67" w14:textId="77777777" w:rsidTr="000B1E96">
        <w:tc>
          <w:tcPr>
            <w:tcW w:w="1390" w:type="dxa"/>
          </w:tcPr>
          <w:p w14:paraId="4C846CA8" w14:textId="77777777" w:rsidR="006405C2" w:rsidRPr="006405C2" w:rsidRDefault="006405C2" w:rsidP="006405C2">
            <w:pPr>
              <w:spacing w:line="256" w:lineRule="auto"/>
              <w:rPr>
                <w:sz w:val="20"/>
                <w:szCs w:val="20"/>
              </w:rPr>
            </w:pPr>
            <w:r w:rsidRPr="006405C2">
              <w:rPr>
                <w:sz w:val="20"/>
                <w:szCs w:val="20"/>
              </w:rPr>
              <w:t>05/03/2023</w:t>
            </w:r>
          </w:p>
        </w:tc>
        <w:tc>
          <w:tcPr>
            <w:tcW w:w="8953" w:type="dxa"/>
          </w:tcPr>
          <w:p w14:paraId="0F4949FE" w14:textId="77777777" w:rsidR="006405C2" w:rsidRPr="006405C2" w:rsidRDefault="006405C2" w:rsidP="006405C2">
            <w:pPr>
              <w:spacing w:line="256" w:lineRule="auto"/>
              <w:rPr>
                <w:sz w:val="20"/>
                <w:szCs w:val="20"/>
              </w:rPr>
            </w:pPr>
            <w:r w:rsidRPr="006405C2">
              <w:rPr>
                <w:sz w:val="20"/>
                <w:szCs w:val="20"/>
              </w:rPr>
              <w:t>Police Report February</w:t>
            </w:r>
          </w:p>
        </w:tc>
      </w:tr>
      <w:tr w:rsidR="006405C2" w:rsidRPr="006405C2" w14:paraId="3E1B8BD0" w14:textId="77777777" w:rsidTr="000B1E96">
        <w:tc>
          <w:tcPr>
            <w:tcW w:w="1390" w:type="dxa"/>
          </w:tcPr>
          <w:p w14:paraId="183AFC94" w14:textId="77777777" w:rsidR="006405C2" w:rsidRPr="006405C2" w:rsidRDefault="006405C2" w:rsidP="006405C2">
            <w:pPr>
              <w:spacing w:line="256" w:lineRule="auto"/>
              <w:rPr>
                <w:sz w:val="20"/>
                <w:szCs w:val="20"/>
              </w:rPr>
            </w:pPr>
            <w:r w:rsidRPr="006405C2">
              <w:rPr>
                <w:sz w:val="20"/>
                <w:szCs w:val="20"/>
              </w:rPr>
              <w:t>05/03/2023</w:t>
            </w:r>
          </w:p>
        </w:tc>
        <w:tc>
          <w:tcPr>
            <w:tcW w:w="8953" w:type="dxa"/>
          </w:tcPr>
          <w:p w14:paraId="29F88538" w14:textId="77777777" w:rsidR="006405C2" w:rsidRPr="006405C2" w:rsidRDefault="006405C2" w:rsidP="006405C2">
            <w:pPr>
              <w:spacing w:line="256" w:lineRule="auto"/>
              <w:rPr>
                <w:sz w:val="20"/>
                <w:szCs w:val="20"/>
              </w:rPr>
            </w:pPr>
            <w:r w:rsidRPr="006405C2">
              <w:rPr>
                <w:sz w:val="20"/>
                <w:szCs w:val="20"/>
              </w:rPr>
              <w:t>CDC Planning Application 2022/24448/FUL</w:t>
            </w:r>
          </w:p>
        </w:tc>
      </w:tr>
    </w:tbl>
    <w:p w14:paraId="5C9DB920" w14:textId="29D3E8ED" w:rsidR="000D5995" w:rsidRDefault="000D5995" w:rsidP="001A4633">
      <w:pPr>
        <w:spacing w:after="0" w:line="240" w:lineRule="auto"/>
      </w:pPr>
    </w:p>
    <w:p w14:paraId="3299B692" w14:textId="77777777" w:rsidR="00324F00" w:rsidRDefault="00324F00" w:rsidP="00590871">
      <w:pPr>
        <w:spacing w:after="0" w:line="240" w:lineRule="auto"/>
        <w:contextualSpacing/>
        <w:rPr>
          <w:b/>
          <w:bCs/>
        </w:rPr>
      </w:pPr>
    </w:p>
    <w:p w14:paraId="1E1445CF" w14:textId="77777777" w:rsidR="00324F00" w:rsidRDefault="00324F00" w:rsidP="00590871">
      <w:pPr>
        <w:spacing w:after="0" w:line="240" w:lineRule="auto"/>
        <w:contextualSpacing/>
        <w:rPr>
          <w:b/>
          <w:bCs/>
        </w:rPr>
      </w:pPr>
    </w:p>
    <w:p w14:paraId="0AE2991B" w14:textId="77777777" w:rsidR="00324F00" w:rsidRDefault="00324F00" w:rsidP="00590871">
      <w:pPr>
        <w:spacing w:after="0" w:line="240" w:lineRule="auto"/>
        <w:contextualSpacing/>
        <w:rPr>
          <w:b/>
          <w:bCs/>
        </w:rPr>
      </w:pPr>
    </w:p>
    <w:p w14:paraId="68FC167C" w14:textId="77777777" w:rsidR="00324F00" w:rsidRDefault="00324F00" w:rsidP="00590871">
      <w:pPr>
        <w:spacing w:after="0" w:line="240" w:lineRule="auto"/>
        <w:contextualSpacing/>
        <w:rPr>
          <w:b/>
          <w:bCs/>
        </w:rPr>
      </w:pPr>
    </w:p>
    <w:p w14:paraId="171B6F7B" w14:textId="77777777" w:rsidR="00324F00" w:rsidRDefault="00324F00" w:rsidP="00590871">
      <w:pPr>
        <w:spacing w:after="0" w:line="240" w:lineRule="auto"/>
        <w:contextualSpacing/>
        <w:rPr>
          <w:b/>
          <w:bCs/>
        </w:rPr>
      </w:pPr>
    </w:p>
    <w:p w14:paraId="4C10AA60" w14:textId="77777777" w:rsidR="00324F00" w:rsidRDefault="00324F00" w:rsidP="00590871">
      <w:pPr>
        <w:spacing w:after="0" w:line="240" w:lineRule="auto"/>
        <w:contextualSpacing/>
        <w:rPr>
          <w:b/>
          <w:bCs/>
        </w:rPr>
      </w:pPr>
    </w:p>
    <w:p w14:paraId="5CB0AD45" w14:textId="12907CCE" w:rsidR="00590871" w:rsidRDefault="00590871" w:rsidP="00590871">
      <w:pPr>
        <w:spacing w:after="0" w:line="240" w:lineRule="auto"/>
        <w:contextualSpacing/>
        <w:rPr>
          <w:b/>
          <w:bCs/>
        </w:rPr>
      </w:pPr>
      <w:r>
        <w:rPr>
          <w:b/>
          <w:bCs/>
        </w:rPr>
        <w:lastRenderedPageBreak/>
        <w:t>11)</w:t>
      </w:r>
      <w:r w:rsidR="00574201">
        <w:rPr>
          <w:b/>
          <w:bCs/>
        </w:rPr>
        <w:t xml:space="preserve"> </w:t>
      </w:r>
      <w:r w:rsidR="00ED3860">
        <w:rPr>
          <w:b/>
          <w:bCs/>
        </w:rPr>
        <w:t>R</w:t>
      </w:r>
      <w:r w:rsidR="007E71CC" w:rsidRPr="007E71CC">
        <w:rPr>
          <w:b/>
          <w:bCs/>
        </w:rPr>
        <w:t>eports from the following:</w:t>
      </w:r>
    </w:p>
    <w:p w14:paraId="00488F2F" w14:textId="3CC2AA05"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324F00">
        <w:t>The Chairman gave his apologies for the April meeting.</w:t>
      </w:r>
      <w:r w:rsidR="00DE4998" w:rsidRPr="007E71CC">
        <w:t xml:space="preserve"> </w:t>
      </w:r>
    </w:p>
    <w:p w14:paraId="354A48F7" w14:textId="3664FFEA" w:rsidR="00EB03ED" w:rsidRDefault="00832050" w:rsidP="00324F00">
      <w:pPr>
        <w:pStyle w:val="ListParagraph"/>
        <w:numPr>
          <w:ilvl w:val="0"/>
          <w:numId w:val="31"/>
        </w:numPr>
        <w:spacing w:after="0" w:line="240" w:lineRule="auto"/>
      </w:pPr>
      <w:r w:rsidRPr="006E3D36">
        <w:rPr>
          <w:b/>
          <w:bCs/>
        </w:rPr>
        <w:t xml:space="preserve">b) </w:t>
      </w:r>
      <w:r w:rsidR="007E71CC" w:rsidRPr="006E3D36">
        <w:rPr>
          <w:b/>
          <w:bCs/>
        </w:rPr>
        <w:t>Clerk</w:t>
      </w:r>
      <w:r w:rsidR="007E71CC" w:rsidRPr="007E71CC">
        <w:t xml:space="preserve"> –</w:t>
      </w:r>
      <w:r w:rsidR="00D55FDA">
        <w:t xml:space="preserve"> </w:t>
      </w:r>
      <w:r w:rsidR="00E03340">
        <w:t xml:space="preserve">The </w:t>
      </w:r>
      <w:r w:rsidR="006405C2">
        <w:t xml:space="preserve">Clerk had received </w:t>
      </w:r>
      <w:r w:rsidR="00E03340">
        <w:t xml:space="preserve">correspondence regarding </w:t>
      </w:r>
      <w:r w:rsidR="006405C2">
        <w:t xml:space="preserve">an application for pavement licence outside Peaks &amp; Troughs as a response was required for the </w:t>
      </w:r>
      <w:proofErr w:type="gramStart"/>
      <w:r w:rsidR="006405C2">
        <w:t>7</w:t>
      </w:r>
      <w:r w:rsidR="006405C2" w:rsidRPr="006405C2">
        <w:rPr>
          <w:vertAlign w:val="superscript"/>
        </w:rPr>
        <w:t>th</w:t>
      </w:r>
      <w:proofErr w:type="gramEnd"/>
      <w:r w:rsidR="006405C2">
        <w:t xml:space="preserve"> March Members were asked for their views.  Following discussion, it was  agreed that providing the agreement was identical to the ones agreed previously for the Old Post Office and </w:t>
      </w:r>
      <w:proofErr w:type="spellStart"/>
      <w:r w:rsidR="006405C2">
        <w:t>Bernies</w:t>
      </w:r>
      <w:proofErr w:type="spellEnd"/>
      <w:r w:rsidR="006405C2">
        <w:t xml:space="preserve"> Café the Council would not object to the application.  Clerk to contact CDC Licensing Officer.</w:t>
      </w:r>
      <w:r w:rsidR="00EB3762">
        <w:t xml:space="preserve"> </w:t>
      </w:r>
    </w:p>
    <w:p w14:paraId="5BBA8215" w14:textId="0D48237A" w:rsidR="00324F00" w:rsidRDefault="00324F00" w:rsidP="00324F00">
      <w:pPr>
        <w:pStyle w:val="ListParagraph"/>
        <w:spacing w:after="0" w:line="240" w:lineRule="auto"/>
      </w:pPr>
      <w:r w:rsidRPr="00324F00">
        <w:t xml:space="preserve">The Clerk also reported that Barclays Bank mandate to change signatories was almost complete. </w:t>
      </w:r>
    </w:p>
    <w:p w14:paraId="2385A490" w14:textId="451207EF" w:rsidR="00324F00" w:rsidRPr="00324F00" w:rsidRDefault="00324F00" w:rsidP="00324F00">
      <w:pPr>
        <w:pStyle w:val="ListParagraph"/>
        <w:spacing w:after="0" w:line="240" w:lineRule="auto"/>
      </w:pPr>
      <w:r>
        <w:t xml:space="preserve">Following the Clerks attendance on Risk Management  he had produced a new Risk Assessment and </w:t>
      </w:r>
      <w:r w:rsidR="00DB6803">
        <w:t xml:space="preserve">Business Continuity Plan </w:t>
      </w:r>
      <w:r>
        <w:t xml:space="preserve">had been completed </w:t>
      </w:r>
      <w:r w:rsidR="00DB6803">
        <w:t>and circulated.</w:t>
      </w:r>
    </w:p>
    <w:p w14:paraId="5D2107F8" w14:textId="5FC731EA" w:rsidR="007E71CC" w:rsidRPr="007E71CC" w:rsidRDefault="003A07FC" w:rsidP="00DB6803">
      <w:pPr>
        <w:pStyle w:val="ListParagraph"/>
        <w:numPr>
          <w:ilvl w:val="0"/>
          <w:numId w:val="31"/>
        </w:numPr>
        <w:spacing w:after="0" w:line="240" w:lineRule="auto"/>
      </w:pPr>
      <w:r w:rsidRPr="006E3D36">
        <w:rPr>
          <w:b/>
          <w:bCs/>
        </w:rPr>
        <w:t xml:space="preserve">c) </w:t>
      </w:r>
      <w:r w:rsidR="007E71CC" w:rsidRPr="006E3D36">
        <w:rPr>
          <w:b/>
          <w:bCs/>
        </w:rPr>
        <w:t>Footpaths</w:t>
      </w:r>
      <w:r w:rsidR="007E71CC" w:rsidRPr="007E71CC">
        <w:t xml:space="preserve"> – </w:t>
      </w:r>
      <w:r w:rsidR="00DB2816">
        <w:t>N</w:t>
      </w:r>
      <w:r w:rsidR="007E71CC" w:rsidRPr="007E71CC">
        <w:t>othing to report</w:t>
      </w:r>
    </w:p>
    <w:p w14:paraId="17C47D6F" w14:textId="4C528D23" w:rsidR="002C4AB8" w:rsidRPr="00917F89" w:rsidRDefault="003A07FC" w:rsidP="00145D77">
      <w:pPr>
        <w:pStyle w:val="ListParagraph"/>
        <w:numPr>
          <w:ilvl w:val="0"/>
          <w:numId w:val="31"/>
        </w:numPr>
        <w:spacing w:after="0" w:line="240" w:lineRule="auto"/>
        <w:rPr>
          <w:b/>
          <w:bCs/>
        </w:rPr>
      </w:pPr>
      <w:r w:rsidRPr="00917F89">
        <w:rPr>
          <w:b/>
          <w:bCs/>
        </w:rPr>
        <w:t xml:space="preserve">d) </w:t>
      </w:r>
      <w:r w:rsidR="007E71CC" w:rsidRPr="00917F89">
        <w:rPr>
          <w:b/>
          <w:bCs/>
        </w:rPr>
        <w:t>Swimming Pool Management Committee</w:t>
      </w:r>
      <w:r w:rsidR="007E71CC" w:rsidRPr="007E71CC">
        <w:t xml:space="preserve"> – </w:t>
      </w:r>
      <w:r w:rsidR="00917F89">
        <w:t xml:space="preserve">Cllr </w:t>
      </w:r>
      <w:r w:rsidR="00DB6803">
        <w:t>Howson had circulated the details of the recent meeting</w:t>
      </w:r>
      <w:r w:rsidR="00917F89">
        <w:t>.</w:t>
      </w:r>
    </w:p>
    <w:p w14:paraId="4E0BB89B" w14:textId="77777777" w:rsidR="002C4AB8" w:rsidRDefault="002C4AB8" w:rsidP="00145D77">
      <w:pPr>
        <w:spacing w:after="0" w:line="240" w:lineRule="auto"/>
        <w:rPr>
          <w:b/>
          <w:bCs/>
        </w:rPr>
      </w:pPr>
    </w:p>
    <w:p w14:paraId="541DB15D" w14:textId="680CCC6F" w:rsidR="007E71CC" w:rsidRPr="00145D77" w:rsidRDefault="00145D77" w:rsidP="00145D77">
      <w:pPr>
        <w:spacing w:after="0" w:line="240" w:lineRule="auto"/>
        <w:rPr>
          <w:b/>
          <w:bCs/>
        </w:rPr>
      </w:pPr>
      <w:r>
        <w:rPr>
          <w:b/>
          <w:bCs/>
        </w:rPr>
        <w:t>12)</w:t>
      </w:r>
      <w:r w:rsidR="00D77C64">
        <w:rPr>
          <w:b/>
          <w:bCs/>
        </w:rPr>
        <w:t xml:space="preserve"> </w:t>
      </w:r>
      <w:r w:rsidR="007E71CC" w:rsidRPr="00145D77">
        <w:rPr>
          <w:b/>
          <w:bCs/>
        </w:rPr>
        <w:t>Finance – to authorise the signing of orders of payment and online payments.</w:t>
      </w:r>
    </w:p>
    <w:p w14:paraId="122A29CF" w14:textId="2FE45879" w:rsidR="007E71CC" w:rsidRPr="007E71CC" w:rsidRDefault="007E71CC" w:rsidP="007E71CC">
      <w:pPr>
        <w:spacing w:after="0" w:line="240" w:lineRule="auto"/>
        <w:rPr>
          <w:bCs/>
        </w:rPr>
      </w:pPr>
      <w:r w:rsidRPr="007E71CC">
        <w:rPr>
          <w:bCs/>
        </w:rPr>
        <w:t xml:space="preserve">It was proposed by Cllr </w:t>
      </w:r>
      <w:r w:rsidR="00423E6B">
        <w:rPr>
          <w:bCs/>
        </w:rPr>
        <w:t xml:space="preserve">Emsley </w:t>
      </w:r>
      <w:r w:rsidRPr="007E71CC">
        <w:rPr>
          <w:bCs/>
        </w:rPr>
        <w:t xml:space="preserve">and seconded by Cllr </w:t>
      </w:r>
      <w:proofErr w:type="gramStart"/>
      <w:r w:rsidR="00DB6803">
        <w:rPr>
          <w:bCs/>
        </w:rPr>
        <w:t>Walker</w:t>
      </w:r>
      <w:proofErr w:type="gramEnd"/>
      <w:r w:rsidR="00CA5F72">
        <w:rPr>
          <w:bCs/>
        </w:rPr>
        <w:t xml:space="preserve"> </w:t>
      </w:r>
      <w:r w:rsidRPr="007E71CC">
        <w:rPr>
          <w:bCs/>
        </w:rPr>
        <w:t>and all agreed to make the following payments</w:t>
      </w:r>
      <w:r w:rsidR="0078776D">
        <w:rPr>
          <w:bCs/>
        </w:rPr>
        <w:t xml:space="preserve">. </w:t>
      </w:r>
    </w:p>
    <w:p w14:paraId="23375D6E" w14:textId="42330C94" w:rsidR="005106D5" w:rsidRDefault="005106D5" w:rsidP="005106D5">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DB6803" w:rsidRPr="00FD1BA3" w14:paraId="5BD2067D" w14:textId="77777777" w:rsidTr="000B1E96">
        <w:tc>
          <w:tcPr>
            <w:tcW w:w="3005" w:type="dxa"/>
          </w:tcPr>
          <w:p w14:paraId="472BAF22" w14:textId="77777777" w:rsidR="00DB6803" w:rsidRPr="00FD1BA3" w:rsidRDefault="00DB6803" w:rsidP="000B1E96">
            <w:r w:rsidRPr="00FD1BA3">
              <w:t>Community Centre Staff</w:t>
            </w:r>
          </w:p>
        </w:tc>
        <w:tc>
          <w:tcPr>
            <w:tcW w:w="4645" w:type="dxa"/>
          </w:tcPr>
          <w:p w14:paraId="71EA7561" w14:textId="77777777" w:rsidR="00DB6803" w:rsidRPr="00FD1BA3" w:rsidRDefault="00DB6803" w:rsidP="000B1E96">
            <w:r w:rsidRPr="00FD1BA3">
              <w:t>Salaries</w:t>
            </w:r>
          </w:p>
        </w:tc>
        <w:tc>
          <w:tcPr>
            <w:tcW w:w="1366" w:type="dxa"/>
          </w:tcPr>
          <w:p w14:paraId="4AA5F5C3" w14:textId="77777777" w:rsidR="00DB6803" w:rsidRPr="00FD1BA3" w:rsidRDefault="00DB6803" w:rsidP="000B1E96">
            <w:r>
              <w:t>£2612.44</w:t>
            </w:r>
          </w:p>
        </w:tc>
      </w:tr>
      <w:tr w:rsidR="00DB6803" w:rsidRPr="00FD1BA3" w14:paraId="2AED50D0" w14:textId="77777777" w:rsidTr="000B1E96">
        <w:tc>
          <w:tcPr>
            <w:tcW w:w="3005" w:type="dxa"/>
          </w:tcPr>
          <w:p w14:paraId="234FE2A5" w14:textId="77777777" w:rsidR="00DB6803" w:rsidRPr="00FD1BA3" w:rsidRDefault="00DB6803" w:rsidP="000B1E96">
            <w:r w:rsidRPr="00FD1BA3">
              <w:t>Vonage</w:t>
            </w:r>
            <w:r>
              <w:t xml:space="preserve"> Direct Debit</w:t>
            </w:r>
          </w:p>
        </w:tc>
        <w:tc>
          <w:tcPr>
            <w:tcW w:w="4645" w:type="dxa"/>
          </w:tcPr>
          <w:p w14:paraId="4AB6A9BC" w14:textId="77777777" w:rsidR="00DB6803" w:rsidRPr="00FD1BA3" w:rsidRDefault="00DB6803" w:rsidP="000B1E96">
            <w:r w:rsidRPr="00FD1BA3">
              <w:t xml:space="preserve">Telephone Charges </w:t>
            </w:r>
          </w:p>
        </w:tc>
        <w:tc>
          <w:tcPr>
            <w:tcW w:w="1366" w:type="dxa"/>
          </w:tcPr>
          <w:p w14:paraId="5C9A6A4F" w14:textId="77777777" w:rsidR="00DB6803" w:rsidRPr="00FD1BA3" w:rsidRDefault="00DB6803" w:rsidP="000B1E96">
            <w:r>
              <w:t>£32.40</w:t>
            </w:r>
          </w:p>
        </w:tc>
      </w:tr>
      <w:tr w:rsidR="00DB6803" w:rsidRPr="00FD1BA3" w14:paraId="1766D84F" w14:textId="77777777" w:rsidTr="000B1E96">
        <w:tc>
          <w:tcPr>
            <w:tcW w:w="3005" w:type="dxa"/>
          </w:tcPr>
          <w:p w14:paraId="6D41F58E" w14:textId="77777777" w:rsidR="00DB6803" w:rsidRPr="00FD1BA3" w:rsidRDefault="00DB6803" w:rsidP="000B1E96">
            <w:r w:rsidRPr="00FD1BA3">
              <w:t>Now Pensions</w:t>
            </w:r>
            <w:r>
              <w:t xml:space="preserve"> Direct Debit</w:t>
            </w:r>
          </w:p>
        </w:tc>
        <w:tc>
          <w:tcPr>
            <w:tcW w:w="4645" w:type="dxa"/>
          </w:tcPr>
          <w:p w14:paraId="1676390E" w14:textId="77777777" w:rsidR="00DB6803" w:rsidRPr="00FD1BA3" w:rsidRDefault="00DB6803" w:rsidP="000B1E96">
            <w:r w:rsidRPr="00FD1BA3">
              <w:t xml:space="preserve">Pension </w:t>
            </w:r>
          </w:p>
        </w:tc>
        <w:tc>
          <w:tcPr>
            <w:tcW w:w="1366" w:type="dxa"/>
          </w:tcPr>
          <w:p w14:paraId="50779A4A" w14:textId="77777777" w:rsidR="00DB6803" w:rsidRPr="00FD1BA3" w:rsidRDefault="00DB6803" w:rsidP="000B1E96">
            <w:r>
              <w:t>£196.00</w:t>
            </w:r>
          </w:p>
        </w:tc>
      </w:tr>
      <w:tr w:rsidR="00DB6803" w:rsidRPr="00FD1BA3" w14:paraId="12D6E672" w14:textId="77777777" w:rsidTr="000B1E96">
        <w:tc>
          <w:tcPr>
            <w:tcW w:w="3005" w:type="dxa"/>
          </w:tcPr>
          <w:p w14:paraId="5F8516DB" w14:textId="77777777" w:rsidR="00DB6803" w:rsidRPr="00FD1BA3" w:rsidRDefault="00DB6803" w:rsidP="000B1E96">
            <w:proofErr w:type="spellStart"/>
            <w:r w:rsidRPr="00FD1BA3">
              <w:t>Rogersons</w:t>
            </w:r>
            <w:proofErr w:type="spellEnd"/>
          </w:p>
        </w:tc>
        <w:tc>
          <w:tcPr>
            <w:tcW w:w="4645" w:type="dxa"/>
          </w:tcPr>
          <w:p w14:paraId="0FCAA654" w14:textId="77777777" w:rsidR="00DB6803" w:rsidRPr="00FD1BA3" w:rsidRDefault="00DB6803" w:rsidP="000B1E96">
            <w:r w:rsidRPr="00FD1BA3">
              <w:t xml:space="preserve">Window Cleaning </w:t>
            </w:r>
            <w:r>
              <w:t>January</w:t>
            </w:r>
          </w:p>
        </w:tc>
        <w:tc>
          <w:tcPr>
            <w:tcW w:w="1366" w:type="dxa"/>
          </w:tcPr>
          <w:p w14:paraId="6C5BA507" w14:textId="77777777" w:rsidR="00DB6803" w:rsidRPr="00FD1BA3" w:rsidRDefault="00DB6803" w:rsidP="000B1E96">
            <w:r w:rsidRPr="00FD1BA3">
              <w:t>£40.00</w:t>
            </w:r>
          </w:p>
        </w:tc>
      </w:tr>
      <w:tr w:rsidR="00DB6803" w:rsidRPr="00FD1BA3" w14:paraId="73EBACF2" w14:textId="77777777" w:rsidTr="000B1E96">
        <w:tc>
          <w:tcPr>
            <w:tcW w:w="3005" w:type="dxa"/>
          </w:tcPr>
          <w:p w14:paraId="59536247" w14:textId="77777777" w:rsidR="00DB6803" w:rsidRPr="00FD1BA3" w:rsidRDefault="00DB6803" w:rsidP="000B1E96">
            <w:r w:rsidRPr="00FD1BA3">
              <w:t>Corona Energy</w:t>
            </w:r>
          </w:p>
        </w:tc>
        <w:tc>
          <w:tcPr>
            <w:tcW w:w="4645" w:type="dxa"/>
          </w:tcPr>
          <w:p w14:paraId="6EEE26D7" w14:textId="77777777" w:rsidR="00DB6803" w:rsidRPr="00FD1BA3" w:rsidRDefault="00DB6803" w:rsidP="000B1E96">
            <w:r w:rsidRPr="00FD1BA3">
              <w:t>Gas A/C</w:t>
            </w:r>
          </w:p>
        </w:tc>
        <w:tc>
          <w:tcPr>
            <w:tcW w:w="1366" w:type="dxa"/>
          </w:tcPr>
          <w:p w14:paraId="4154F945" w14:textId="77777777" w:rsidR="00DB6803" w:rsidRPr="00FD1BA3" w:rsidRDefault="00DB6803" w:rsidP="000B1E96">
            <w:r>
              <w:t>£3327.97</w:t>
            </w:r>
          </w:p>
        </w:tc>
      </w:tr>
      <w:tr w:rsidR="00DB6803" w:rsidRPr="00FD1BA3" w14:paraId="73862DC9" w14:textId="77777777" w:rsidTr="000B1E96">
        <w:tc>
          <w:tcPr>
            <w:tcW w:w="3005" w:type="dxa"/>
          </w:tcPr>
          <w:p w14:paraId="3356BACC" w14:textId="77777777" w:rsidR="00DB6803" w:rsidRPr="00FD1BA3" w:rsidRDefault="00DB6803" w:rsidP="000B1E96">
            <w:r w:rsidRPr="00FD1BA3">
              <w:t>Npower</w:t>
            </w:r>
          </w:p>
        </w:tc>
        <w:tc>
          <w:tcPr>
            <w:tcW w:w="4645" w:type="dxa"/>
          </w:tcPr>
          <w:p w14:paraId="2148F9C1" w14:textId="77777777" w:rsidR="00DB6803" w:rsidRPr="00FD1BA3" w:rsidRDefault="00DB6803" w:rsidP="000B1E96">
            <w:r w:rsidRPr="00FD1BA3">
              <w:t>Electricity Charges</w:t>
            </w:r>
          </w:p>
        </w:tc>
        <w:tc>
          <w:tcPr>
            <w:tcW w:w="1366" w:type="dxa"/>
          </w:tcPr>
          <w:p w14:paraId="07A22C32" w14:textId="77777777" w:rsidR="00DB6803" w:rsidRPr="00FD1BA3" w:rsidRDefault="00DB6803" w:rsidP="000B1E96">
            <w:r>
              <w:t>£777.10</w:t>
            </w:r>
          </w:p>
        </w:tc>
      </w:tr>
      <w:tr w:rsidR="00DB6803" w:rsidRPr="00FD1BA3" w14:paraId="61011C32" w14:textId="77777777" w:rsidTr="000B1E96">
        <w:tc>
          <w:tcPr>
            <w:tcW w:w="3005" w:type="dxa"/>
          </w:tcPr>
          <w:p w14:paraId="7D977DFD" w14:textId="77777777" w:rsidR="00DB6803" w:rsidRPr="00FD1BA3" w:rsidRDefault="00DB6803" w:rsidP="000B1E96">
            <w:proofErr w:type="spellStart"/>
            <w:r>
              <w:t>Howsons</w:t>
            </w:r>
            <w:proofErr w:type="spellEnd"/>
            <w:r>
              <w:t xml:space="preserve"> Ltd</w:t>
            </w:r>
          </w:p>
        </w:tc>
        <w:tc>
          <w:tcPr>
            <w:tcW w:w="4645" w:type="dxa"/>
          </w:tcPr>
          <w:p w14:paraId="37C94A6C" w14:textId="77777777" w:rsidR="00DB6803" w:rsidRPr="00FD1BA3" w:rsidRDefault="00DB6803" w:rsidP="000B1E96">
            <w:r>
              <w:t xml:space="preserve">Repairs to hot water system </w:t>
            </w:r>
          </w:p>
        </w:tc>
        <w:tc>
          <w:tcPr>
            <w:tcW w:w="1366" w:type="dxa"/>
          </w:tcPr>
          <w:p w14:paraId="4038E049" w14:textId="77777777" w:rsidR="00DB6803" w:rsidRPr="00FD1BA3" w:rsidRDefault="00DB6803" w:rsidP="000B1E96">
            <w:r>
              <w:t>£162.13</w:t>
            </w:r>
          </w:p>
        </w:tc>
      </w:tr>
      <w:tr w:rsidR="00DB6803" w:rsidRPr="00FD1BA3" w14:paraId="7F13FE11" w14:textId="77777777" w:rsidTr="000B1E96">
        <w:tc>
          <w:tcPr>
            <w:tcW w:w="3005" w:type="dxa"/>
          </w:tcPr>
          <w:p w14:paraId="02A3958A" w14:textId="77777777" w:rsidR="00DB6803" w:rsidRPr="00FD1BA3" w:rsidRDefault="00DB6803" w:rsidP="000B1E96">
            <w:r w:rsidRPr="00FD1BA3">
              <w:t>Armstrong Watson</w:t>
            </w:r>
          </w:p>
        </w:tc>
        <w:tc>
          <w:tcPr>
            <w:tcW w:w="4645" w:type="dxa"/>
          </w:tcPr>
          <w:p w14:paraId="58AC8DC6" w14:textId="77777777" w:rsidR="00DB6803" w:rsidRPr="00FD1BA3" w:rsidRDefault="00DB6803" w:rsidP="000B1E96">
            <w:r w:rsidRPr="00FD1BA3">
              <w:t>Monthly Payroll Payments</w:t>
            </w:r>
            <w:r>
              <w:t xml:space="preserve"> Feb/March</w:t>
            </w:r>
          </w:p>
        </w:tc>
        <w:tc>
          <w:tcPr>
            <w:tcW w:w="1366" w:type="dxa"/>
          </w:tcPr>
          <w:p w14:paraId="6EC7B913" w14:textId="77777777" w:rsidR="00DB6803" w:rsidRPr="00FD1BA3" w:rsidRDefault="00DB6803" w:rsidP="000B1E96">
            <w:r w:rsidRPr="00FD1BA3">
              <w:t>£</w:t>
            </w:r>
            <w:r>
              <w:t>95</w:t>
            </w:r>
            <w:r w:rsidRPr="00FD1BA3">
              <w:t>.00</w:t>
            </w:r>
          </w:p>
        </w:tc>
      </w:tr>
      <w:tr w:rsidR="00DB6803" w:rsidRPr="00FD1BA3" w14:paraId="315F60DF" w14:textId="77777777" w:rsidTr="000B1E96">
        <w:tc>
          <w:tcPr>
            <w:tcW w:w="3005" w:type="dxa"/>
          </w:tcPr>
          <w:p w14:paraId="3D06CF3B" w14:textId="77777777" w:rsidR="00DB6803" w:rsidRPr="00FD1BA3" w:rsidRDefault="00DB6803" w:rsidP="000B1E96">
            <w:r>
              <w:t>YPO</w:t>
            </w:r>
          </w:p>
        </w:tc>
        <w:tc>
          <w:tcPr>
            <w:tcW w:w="4645" w:type="dxa"/>
          </w:tcPr>
          <w:p w14:paraId="4948EA6B" w14:textId="77777777" w:rsidR="00DB6803" w:rsidRPr="00FD1BA3" w:rsidRDefault="00DB6803" w:rsidP="000B1E96">
            <w:r>
              <w:t>Cleaning Supplies</w:t>
            </w:r>
          </w:p>
        </w:tc>
        <w:tc>
          <w:tcPr>
            <w:tcW w:w="1366" w:type="dxa"/>
          </w:tcPr>
          <w:p w14:paraId="0D55D880" w14:textId="77777777" w:rsidR="00DB6803" w:rsidRPr="00FD1BA3" w:rsidRDefault="00DB6803" w:rsidP="000B1E96">
            <w:pPr>
              <w:tabs>
                <w:tab w:val="left" w:pos="1116"/>
              </w:tabs>
            </w:pPr>
            <w:r>
              <w:t>£427.16</w:t>
            </w:r>
          </w:p>
        </w:tc>
      </w:tr>
      <w:tr w:rsidR="00DB6803" w:rsidRPr="00FD1BA3" w14:paraId="5A6DBFBF" w14:textId="77777777" w:rsidTr="000B1E96">
        <w:tc>
          <w:tcPr>
            <w:tcW w:w="3005" w:type="dxa"/>
          </w:tcPr>
          <w:p w14:paraId="33141198" w14:textId="77777777" w:rsidR="00DB6803" w:rsidRPr="00FD1BA3" w:rsidRDefault="00DB6803" w:rsidP="000B1E96">
            <w:r>
              <w:t>CDC</w:t>
            </w:r>
          </w:p>
        </w:tc>
        <w:tc>
          <w:tcPr>
            <w:tcW w:w="4645" w:type="dxa"/>
          </w:tcPr>
          <w:p w14:paraId="23F3D21B" w14:textId="77777777" w:rsidR="00DB6803" w:rsidRPr="00FD1BA3" w:rsidRDefault="00DB6803" w:rsidP="000B1E96">
            <w:r>
              <w:t>Dog Bags</w:t>
            </w:r>
          </w:p>
        </w:tc>
        <w:tc>
          <w:tcPr>
            <w:tcW w:w="1366" w:type="dxa"/>
          </w:tcPr>
          <w:p w14:paraId="5BD02023" w14:textId="77777777" w:rsidR="00DB6803" w:rsidRPr="00FD1BA3" w:rsidRDefault="00DB6803" w:rsidP="000B1E96">
            <w:pPr>
              <w:tabs>
                <w:tab w:val="left" w:pos="1116"/>
              </w:tabs>
            </w:pPr>
            <w:r>
              <w:t>£221.98</w:t>
            </w:r>
          </w:p>
        </w:tc>
      </w:tr>
      <w:tr w:rsidR="00DB6803" w:rsidRPr="00FD1BA3" w14:paraId="3E39E00D" w14:textId="77777777" w:rsidTr="000B1E96">
        <w:tc>
          <w:tcPr>
            <w:tcW w:w="3005" w:type="dxa"/>
          </w:tcPr>
          <w:p w14:paraId="3F61E4D8" w14:textId="77777777" w:rsidR="00DB6803" w:rsidRPr="00FD1BA3" w:rsidRDefault="00DB6803" w:rsidP="000B1E96"/>
        </w:tc>
        <w:tc>
          <w:tcPr>
            <w:tcW w:w="4645" w:type="dxa"/>
          </w:tcPr>
          <w:p w14:paraId="2994FFDF" w14:textId="77777777" w:rsidR="00DB6803" w:rsidRPr="00FD1BA3" w:rsidRDefault="00DB6803" w:rsidP="000B1E96"/>
        </w:tc>
        <w:tc>
          <w:tcPr>
            <w:tcW w:w="1366" w:type="dxa"/>
          </w:tcPr>
          <w:p w14:paraId="5428D9D7" w14:textId="77777777" w:rsidR="00DB6803" w:rsidRPr="00FD1BA3" w:rsidRDefault="00DB6803" w:rsidP="000B1E96">
            <w:pPr>
              <w:tabs>
                <w:tab w:val="left" w:pos="1116"/>
              </w:tabs>
            </w:pPr>
          </w:p>
        </w:tc>
      </w:tr>
      <w:tr w:rsidR="00DB6803" w14:paraId="5EF7D252" w14:textId="77777777" w:rsidTr="000B1E96">
        <w:tc>
          <w:tcPr>
            <w:tcW w:w="3005" w:type="dxa"/>
          </w:tcPr>
          <w:p w14:paraId="4D552F7C" w14:textId="77777777" w:rsidR="00DB6803" w:rsidRDefault="00DB6803" w:rsidP="000B1E96"/>
        </w:tc>
        <w:tc>
          <w:tcPr>
            <w:tcW w:w="4645" w:type="dxa"/>
          </w:tcPr>
          <w:p w14:paraId="580B7CF1" w14:textId="77777777" w:rsidR="00DB6803" w:rsidRDefault="00DB6803" w:rsidP="000B1E96"/>
        </w:tc>
        <w:tc>
          <w:tcPr>
            <w:tcW w:w="1366" w:type="dxa"/>
          </w:tcPr>
          <w:p w14:paraId="4BC4FBAC" w14:textId="77777777" w:rsidR="00DB6803" w:rsidRDefault="00DB6803" w:rsidP="000B1E96">
            <w:pPr>
              <w:tabs>
                <w:tab w:val="left" w:pos="1116"/>
              </w:tabs>
            </w:pPr>
          </w:p>
        </w:tc>
      </w:tr>
      <w:tr w:rsidR="00DB6803" w14:paraId="42109D38" w14:textId="77777777" w:rsidTr="000B1E96">
        <w:tc>
          <w:tcPr>
            <w:tcW w:w="3005" w:type="dxa"/>
          </w:tcPr>
          <w:p w14:paraId="644C6FA6" w14:textId="77777777" w:rsidR="00DB6803" w:rsidRDefault="00DB6803" w:rsidP="000B1E96">
            <w:r>
              <w:t>YPO</w:t>
            </w:r>
          </w:p>
        </w:tc>
        <w:tc>
          <w:tcPr>
            <w:tcW w:w="4645" w:type="dxa"/>
          </w:tcPr>
          <w:p w14:paraId="636427AB" w14:textId="77777777" w:rsidR="00DB6803" w:rsidRDefault="00DB6803" w:rsidP="000B1E96">
            <w:r>
              <w:t>Loyalty Credit</w:t>
            </w:r>
          </w:p>
        </w:tc>
        <w:tc>
          <w:tcPr>
            <w:tcW w:w="1366" w:type="dxa"/>
          </w:tcPr>
          <w:p w14:paraId="1452A856" w14:textId="77777777" w:rsidR="00DB6803" w:rsidRDefault="00DB6803" w:rsidP="000B1E96">
            <w:pPr>
              <w:tabs>
                <w:tab w:val="left" w:pos="1116"/>
              </w:tabs>
            </w:pPr>
            <w:r>
              <w:t>£31.32</w:t>
            </w:r>
          </w:p>
        </w:tc>
      </w:tr>
    </w:tbl>
    <w:p w14:paraId="3B76693A" w14:textId="77777777" w:rsidR="00DB6803" w:rsidRPr="00D57102" w:rsidRDefault="00DB6803" w:rsidP="005106D5">
      <w:pPr>
        <w:rPr>
          <w:b/>
          <w:bCs/>
        </w:rPr>
      </w:pPr>
    </w:p>
    <w:p w14:paraId="74E45E1B" w14:textId="0A63495C" w:rsidR="005106D5" w:rsidRDefault="005106D5" w:rsidP="005106D5">
      <w:pPr>
        <w:rPr>
          <w:b/>
          <w:bCs/>
        </w:rPr>
      </w:pPr>
      <w:r w:rsidRPr="004617B1">
        <w:rPr>
          <w:b/>
          <w:bCs/>
        </w:rPr>
        <w:t>Parish Council</w:t>
      </w:r>
    </w:p>
    <w:tbl>
      <w:tblPr>
        <w:tblStyle w:val="TableGrid"/>
        <w:tblW w:w="0" w:type="auto"/>
        <w:tblLook w:val="04A0" w:firstRow="1" w:lastRow="0" w:firstColumn="1" w:lastColumn="0" w:noHBand="0" w:noVBand="1"/>
      </w:tblPr>
      <w:tblGrid>
        <w:gridCol w:w="3539"/>
        <w:gridCol w:w="4111"/>
        <w:gridCol w:w="1366"/>
      </w:tblGrid>
      <w:tr w:rsidR="00DB6803" w:rsidRPr="00FD1BA3" w14:paraId="6AF3E2CD" w14:textId="77777777" w:rsidTr="000B1E96">
        <w:tc>
          <w:tcPr>
            <w:tcW w:w="3539" w:type="dxa"/>
          </w:tcPr>
          <w:p w14:paraId="73429162" w14:textId="77777777" w:rsidR="00DB6803" w:rsidRPr="00FD1BA3" w:rsidRDefault="00DB6803" w:rsidP="000B1E96">
            <w:proofErr w:type="spellStart"/>
            <w:r>
              <w:t>NPower</w:t>
            </w:r>
            <w:proofErr w:type="spellEnd"/>
          </w:p>
        </w:tc>
        <w:tc>
          <w:tcPr>
            <w:tcW w:w="4111" w:type="dxa"/>
          </w:tcPr>
          <w:p w14:paraId="5BD060B3" w14:textId="77777777" w:rsidR="00DB6803" w:rsidRPr="00FD1BA3" w:rsidRDefault="00DB6803" w:rsidP="000B1E96">
            <w:r>
              <w:t xml:space="preserve">Street Lighting </w:t>
            </w:r>
          </w:p>
        </w:tc>
        <w:tc>
          <w:tcPr>
            <w:tcW w:w="1366" w:type="dxa"/>
          </w:tcPr>
          <w:p w14:paraId="641A95DB" w14:textId="77777777" w:rsidR="00DB6803" w:rsidRPr="00FD1BA3" w:rsidRDefault="00DB6803" w:rsidP="000B1E96">
            <w:r>
              <w:t xml:space="preserve"> </w:t>
            </w:r>
          </w:p>
        </w:tc>
      </w:tr>
      <w:tr w:rsidR="00DB6803" w:rsidRPr="00FD1BA3" w14:paraId="047D2D32" w14:textId="77777777" w:rsidTr="000B1E96">
        <w:tc>
          <w:tcPr>
            <w:tcW w:w="3539" w:type="dxa"/>
          </w:tcPr>
          <w:p w14:paraId="2950B00F" w14:textId="77777777" w:rsidR="00DB6803" w:rsidRPr="00FD1BA3" w:rsidRDefault="00DB6803" w:rsidP="000B1E96">
            <w:r w:rsidRPr="00FD1BA3">
              <w:t>INTUIT Quick Books</w:t>
            </w:r>
            <w:r>
              <w:t xml:space="preserve"> Direct Debit</w:t>
            </w:r>
          </w:p>
        </w:tc>
        <w:tc>
          <w:tcPr>
            <w:tcW w:w="4111" w:type="dxa"/>
          </w:tcPr>
          <w:p w14:paraId="177F0459" w14:textId="77777777" w:rsidR="00DB6803" w:rsidRPr="00FD1BA3" w:rsidRDefault="00DB6803" w:rsidP="000B1E96">
            <w:r w:rsidRPr="00FD1BA3">
              <w:t>DD Quick Books Monthly Payment</w:t>
            </w:r>
          </w:p>
        </w:tc>
        <w:tc>
          <w:tcPr>
            <w:tcW w:w="1366" w:type="dxa"/>
          </w:tcPr>
          <w:p w14:paraId="7ED67616" w14:textId="77777777" w:rsidR="00DB6803" w:rsidRPr="00FD1BA3" w:rsidRDefault="00DB6803" w:rsidP="000B1E96">
            <w:r w:rsidRPr="00FD1BA3">
              <w:t>£</w:t>
            </w:r>
            <w:r>
              <w:t>40.80</w:t>
            </w:r>
          </w:p>
        </w:tc>
      </w:tr>
      <w:tr w:rsidR="00DB6803" w:rsidRPr="00FD1BA3" w14:paraId="422BD68E" w14:textId="77777777" w:rsidTr="000B1E96">
        <w:tc>
          <w:tcPr>
            <w:tcW w:w="3539" w:type="dxa"/>
          </w:tcPr>
          <w:p w14:paraId="513B8CBD" w14:textId="77777777" w:rsidR="00DB6803" w:rsidRPr="00FD1BA3" w:rsidRDefault="00DB6803" w:rsidP="000B1E96">
            <w:r>
              <w:t xml:space="preserve">EON </w:t>
            </w:r>
          </w:p>
        </w:tc>
        <w:tc>
          <w:tcPr>
            <w:tcW w:w="4111" w:type="dxa"/>
          </w:tcPr>
          <w:p w14:paraId="749303A0" w14:textId="77777777" w:rsidR="00DB6803" w:rsidRPr="00FD1BA3" w:rsidRDefault="00DB6803" w:rsidP="000B1E96">
            <w:r w:rsidRPr="00FD1BA3">
              <w:t>Church Lighting</w:t>
            </w:r>
          </w:p>
        </w:tc>
        <w:tc>
          <w:tcPr>
            <w:tcW w:w="1366" w:type="dxa"/>
          </w:tcPr>
          <w:p w14:paraId="46FF1094" w14:textId="77777777" w:rsidR="00DB6803" w:rsidRPr="00FD1BA3" w:rsidRDefault="00DB6803" w:rsidP="000B1E96">
            <w:r w:rsidRPr="00FD1BA3">
              <w:t>£</w:t>
            </w:r>
            <w:r>
              <w:t>17.81</w:t>
            </w:r>
          </w:p>
        </w:tc>
      </w:tr>
      <w:tr w:rsidR="00DB6803" w:rsidRPr="00FD1BA3" w14:paraId="35F2EA13" w14:textId="77777777" w:rsidTr="000B1E96">
        <w:tc>
          <w:tcPr>
            <w:tcW w:w="3539" w:type="dxa"/>
          </w:tcPr>
          <w:p w14:paraId="26D2E8CB" w14:textId="77777777" w:rsidR="00DB6803" w:rsidRPr="00FD1BA3" w:rsidRDefault="00DB6803" w:rsidP="000B1E96">
            <w:proofErr w:type="spellStart"/>
            <w:r>
              <w:t>Howsons</w:t>
            </w:r>
            <w:proofErr w:type="spellEnd"/>
            <w:r>
              <w:t xml:space="preserve"> Ltd</w:t>
            </w:r>
          </w:p>
        </w:tc>
        <w:tc>
          <w:tcPr>
            <w:tcW w:w="4111" w:type="dxa"/>
          </w:tcPr>
          <w:p w14:paraId="04397A1C" w14:textId="77777777" w:rsidR="00DB6803" w:rsidRPr="00FD1BA3" w:rsidRDefault="00DB6803" w:rsidP="000B1E96">
            <w:r>
              <w:t>Repairs and Maintenance</w:t>
            </w:r>
          </w:p>
        </w:tc>
        <w:tc>
          <w:tcPr>
            <w:tcW w:w="1366" w:type="dxa"/>
          </w:tcPr>
          <w:p w14:paraId="2C0E26CA" w14:textId="77777777" w:rsidR="00DB6803" w:rsidRPr="00FD1BA3" w:rsidRDefault="00DB6803" w:rsidP="000B1E96">
            <w:r>
              <w:t>£1322.40</w:t>
            </w:r>
          </w:p>
        </w:tc>
      </w:tr>
      <w:tr w:rsidR="00DB6803" w14:paraId="6E5693BC" w14:textId="77777777" w:rsidTr="000B1E96">
        <w:tc>
          <w:tcPr>
            <w:tcW w:w="3539" w:type="dxa"/>
          </w:tcPr>
          <w:p w14:paraId="430ABAD0" w14:textId="77777777" w:rsidR="00DB6803" w:rsidRPr="00FD1BA3" w:rsidRDefault="00DB6803" w:rsidP="000B1E96">
            <w:r>
              <w:t>YLCA</w:t>
            </w:r>
          </w:p>
        </w:tc>
        <w:tc>
          <w:tcPr>
            <w:tcW w:w="4111" w:type="dxa"/>
          </w:tcPr>
          <w:p w14:paraId="0DAD8439" w14:textId="77777777" w:rsidR="00DB6803" w:rsidRPr="00FD1BA3" w:rsidRDefault="00DB6803" w:rsidP="000B1E96">
            <w:r>
              <w:t>Risk Assessment Training</w:t>
            </w:r>
          </w:p>
        </w:tc>
        <w:tc>
          <w:tcPr>
            <w:tcW w:w="1366" w:type="dxa"/>
          </w:tcPr>
          <w:p w14:paraId="54B63D32" w14:textId="77777777" w:rsidR="00DB6803" w:rsidRDefault="00DB6803" w:rsidP="000B1E96">
            <w:r>
              <w:t>£25.00</w:t>
            </w:r>
          </w:p>
        </w:tc>
      </w:tr>
      <w:tr w:rsidR="00DB6803" w:rsidRPr="00FD1BA3" w14:paraId="348D59C4" w14:textId="77777777" w:rsidTr="000B1E96">
        <w:tc>
          <w:tcPr>
            <w:tcW w:w="3539" w:type="dxa"/>
          </w:tcPr>
          <w:p w14:paraId="0A6E74B5" w14:textId="77777777" w:rsidR="00DB6803" w:rsidRPr="00FD1BA3" w:rsidRDefault="00DB6803" w:rsidP="000B1E96">
            <w:r w:rsidRPr="00FD1BA3">
              <w:t>MHG Building Contractors</w:t>
            </w:r>
          </w:p>
        </w:tc>
        <w:tc>
          <w:tcPr>
            <w:tcW w:w="4111" w:type="dxa"/>
          </w:tcPr>
          <w:p w14:paraId="4A7FFC53" w14:textId="77777777" w:rsidR="00DB6803" w:rsidRPr="00FD1BA3" w:rsidRDefault="00DB6803" w:rsidP="000B1E96">
            <w:r w:rsidRPr="00FD1BA3">
              <w:t>Toilet Cleaning/Bin Emptying</w:t>
            </w:r>
          </w:p>
        </w:tc>
        <w:tc>
          <w:tcPr>
            <w:tcW w:w="1366" w:type="dxa"/>
          </w:tcPr>
          <w:p w14:paraId="2AFFDB50" w14:textId="77777777" w:rsidR="00DB6803" w:rsidRPr="00FD1BA3" w:rsidRDefault="00DB6803" w:rsidP="000B1E96">
            <w:r>
              <w:t>£1004.08</w:t>
            </w:r>
          </w:p>
        </w:tc>
      </w:tr>
      <w:tr w:rsidR="00DB6803" w:rsidRPr="00FD1BA3" w14:paraId="125C2783" w14:textId="77777777" w:rsidTr="000B1E96">
        <w:tc>
          <w:tcPr>
            <w:tcW w:w="3539" w:type="dxa"/>
          </w:tcPr>
          <w:p w14:paraId="2DB9758B" w14:textId="77777777" w:rsidR="00DB6803" w:rsidRPr="00FD1BA3" w:rsidRDefault="00DB6803" w:rsidP="000B1E96">
            <w:r>
              <w:t>Community Centre</w:t>
            </w:r>
          </w:p>
        </w:tc>
        <w:tc>
          <w:tcPr>
            <w:tcW w:w="4111" w:type="dxa"/>
          </w:tcPr>
          <w:p w14:paraId="3EDF17F5" w14:textId="77777777" w:rsidR="00DB6803" w:rsidRPr="00FD1BA3" w:rsidRDefault="00DB6803" w:rsidP="000B1E96">
            <w:r>
              <w:t xml:space="preserve">Annual Room Hire </w:t>
            </w:r>
          </w:p>
        </w:tc>
        <w:tc>
          <w:tcPr>
            <w:tcW w:w="1366" w:type="dxa"/>
          </w:tcPr>
          <w:p w14:paraId="0FA6F044" w14:textId="77777777" w:rsidR="00DB6803" w:rsidRPr="00FD1BA3" w:rsidRDefault="00DB6803" w:rsidP="000B1E96">
            <w:r>
              <w:t>£253.50</w:t>
            </w:r>
          </w:p>
        </w:tc>
      </w:tr>
      <w:tr w:rsidR="00DB6803" w:rsidRPr="00B31E62" w14:paraId="447B3753" w14:textId="77777777" w:rsidTr="000B1E96">
        <w:tc>
          <w:tcPr>
            <w:tcW w:w="3539" w:type="dxa"/>
          </w:tcPr>
          <w:p w14:paraId="74649904" w14:textId="77777777" w:rsidR="00DB6803" w:rsidRPr="00B31E62" w:rsidRDefault="00DB6803" w:rsidP="000B1E96">
            <w:r>
              <w:t>Water Plus</w:t>
            </w:r>
          </w:p>
        </w:tc>
        <w:tc>
          <w:tcPr>
            <w:tcW w:w="4111" w:type="dxa"/>
          </w:tcPr>
          <w:p w14:paraId="524F12C8" w14:textId="77777777" w:rsidR="00DB6803" w:rsidRPr="00B31E62" w:rsidRDefault="00DB6803" w:rsidP="000B1E96">
            <w:r>
              <w:t>Reconciliation Payment</w:t>
            </w:r>
          </w:p>
        </w:tc>
        <w:tc>
          <w:tcPr>
            <w:tcW w:w="1366" w:type="dxa"/>
          </w:tcPr>
          <w:p w14:paraId="3E9064E3" w14:textId="77777777" w:rsidR="00DB6803" w:rsidRPr="00B31E62" w:rsidRDefault="00DB6803" w:rsidP="000B1E96">
            <w:r>
              <w:t>£40.00</w:t>
            </w:r>
          </w:p>
        </w:tc>
      </w:tr>
      <w:tr w:rsidR="00DB6803" w14:paraId="32198AC7" w14:textId="77777777" w:rsidTr="000B1E96">
        <w:tc>
          <w:tcPr>
            <w:tcW w:w="3539" w:type="dxa"/>
          </w:tcPr>
          <w:p w14:paraId="6F54E94E" w14:textId="77777777" w:rsidR="00DB6803" w:rsidRPr="008B2ACE" w:rsidRDefault="00DB6803" w:rsidP="000B1E96"/>
        </w:tc>
        <w:tc>
          <w:tcPr>
            <w:tcW w:w="4111" w:type="dxa"/>
          </w:tcPr>
          <w:p w14:paraId="27874342" w14:textId="77777777" w:rsidR="00DB6803" w:rsidRPr="008B2ACE" w:rsidRDefault="00DB6803" w:rsidP="000B1E96"/>
        </w:tc>
        <w:tc>
          <w:tcPr>
            <w:tcW w:w="1366" w:type="dxa"/>
          </w:tcPr>
          <w:p w14:paraId="0B2C0070" w14:textId="77777777" w:rsidR="00DB6803" w:rsidRPr="008B2ACE" w:rsidRDefault="00DB6803" w:rsidP="000B1E96"/>
        </w:tc>
      </w:tr>
      <w:tr w:rsidR="00DB6803" w14:paraId="5EDBA004" w14:textId="77777777" w:rsidTr="000B1E96">
        <w:tc>
          <w:tcPr>
            <w:tcW w:w="3539" w:type="dxa"/>
          </w:tcPr>
          <w:p w14:paraId="18EDAFB7" w14:textId="77777777" w:rsidR="00DB6803" w:rsidRPr="008B2ACE" w:rsidRDefault="00DB6803" w:rsidP="000B1E96">
            <w:r>
              <w:t>IPC</w:t>
            </w:r>
          </w:p>
        </w:tc>
        <w:tc>
          <w:tcPr>
            <w:tcW w:w="4111" w:type="dxa"/>
          </w:tcPr>
          <w:p w14:paraId="717AB487" w14:textId="77777777" w:rsidR="00DB6803" w:rsidRPr="008B2ACE" w:rsidRDefault="00DB6803" w:rsidP="000B1E96">
            <w:r>
              <w:t>Toilet Donations (Income)</w:t>
            </w:r>
          </w:p>
        </w:tc>
        <w:tc>
          <w:tcPr>
            <w:tcW w:w="1366" w:type="dxa"/>
          </w:tcPr>
          <w:p w14:paraId="0B6C8FF7" w14:textId="77777777" w:rsidR="00DB6803" w:rsidRPr="008B2ACE" w:rsidRDefault="00DB6803" w:rsidP="000B1E96">
            <w:r>
              <w:t>£207.00</w:t>
            </w:r>
          </w:p>
        </w:tc>
      </w:tr>
    </w:tbl>
    <w:p w14:paraId="2A969684" w14:textId="77777777" w:rsidR="00DB6803" w:rsidRPr="00E0457E" w:rsidRDefault="00DB6803" w:rsidP="00DB6803">
      <w:pPr>
        <w:tabs>
          <w:tab w:val="left" w:pos="1236"/>
        </w:tabs>
        <w:rPr>
          <w:b/>
          <w:bCs/>
        </w:rPr>
      </w:pPr>
    </w:p>
    <w:p w14:paraId="1E01FBAE" w14:textId="77777777" w:rsidR="00DB6803" w:rsidRDefault="00DB6803" w:rsidP="005106D5">
      <w:pPr>
        <w:rPr>
          <w:b/>
          <w:bCs/>
        </w:rPr>
      </w:pPr>
    </w:p>
    <w:p w14:paraId="49940C51" w14:textId="6F8C05A2" w:rsidR="00D016A2" w:rsidRPr="007E71CC" w:rsidRDefault="007C52D9" w:rsidP="00D016A2">
      <w:pPr>
        <w:spacing w:after="0" w:line="240" w:lineRule="auto"/>
        <w:contextualSpacing/>
      </w:pPr>
      <w:r>
        <w:lastRenderedPageBreak/>
        <w:t xml:space="preserve">13.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1FADC035" w14:textId="4AA6C230" w:rsidR="007E71CC"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F60327">
        <w:rPr>
          <w:rFonts w:eastAsiaTheme="minorEastAsia"/>
          <w:lang w:eastAsia="en-GB"/>
        </w:rPr>
        <w:t>9.05</w:t>
      </w:r>
      <w:r w:rsidR="000176DD">
        <w:rPr>
          <w:rFonts w:eastAsiaTheme="minorEastAsia"/>
          <w:lang w:eastAsia="en-GB"/>
        </w:rPr>
        <w:t xml:space="preserve"> </w:t>
      </w:r>
      <w:r w:rsidR="00A91555">
        <w:rPr>
          <w:rFonts w:eastAsiaTheme="minorEastAsia"/>
          <w:lang w:eastAsia="en-GB"/>
        </w:rPr>
        <w:t xml:space="preserve">pm </w:t>
      </w:r>
      <w:r w:rsidRPr="007E71CC">
        <w:rPr>
          <w:rFonts w:eastAsiaTheme="minorEastAsia"/>
          <w:lang w:eastAsia="en-GB"/>
        </w:rPr>
        <w:t xml:space="preserve">next Parish Council Meeting will be held on </w:t>
      </w:r>
      <w:r w:rsidRPr="007E71CC">
        <w:rPr>
          <w:rFonts w:eastAsiaTheme="minorEastAsia"/>
          <w:b/>
          <w:lang w:eastAsia="en-GB"/>
        </w:rPr>
        <w:t xml:space="preserve">Monday </w:t>
      </w:r>
      <w:r w:rsidR="00DB6803">
        <w:rPr>
          <w:rFonts w:eastAsiaTheme="minorEastAsia"/>
          <w:b/>
          <w:lang w:eastAsia="en-GB"/>
        </w:rPr>
        <w:t>3rd</w:t>
      </w:r>
      <w:r w:rsidR="005106D5">
        <w:rPr>
          <w:rFonts w:eastAsiaTheme="minorEastAsia"/>
          <w:b/>
          <w:lang w:eastAsia="en-GB"/>
        </w:rPr>
        <w:t xml:space="preserve"> </w:t>
      </w:r>
      <w:r w:rsidR="00DB6803">
        <w:rPr>
          <w:rFonts w:eastAsiaTheme="minorEastAsia"/>
          <w:b/>
          <w:lang w:eastAsia="en-GB"/>
        </w:rPr>
        <w:t>April</w:t>
      </w:r>
      <w:r w:rsidR="0000674F">
        <w:rPr>
          <w:rFonts w:eastAsiaTheme="minorEastAsia"/>
          <w:b/>
          <w:lang w:eastAsia="en-GB"/>
        </w:rPr>
        <w:t xml:space="preserve"> 2023 </w:t>
      </w:r>
      <w:r w:rsidRPr="007E71CC">
        <w:rPr>
          <w:rFonts w:eastAsiaTheme="minorEastAsia"/>
          <w:lang w:eastAsia="en-GB"/>
        </w:rPr>
        <w:t>at the Community Centre.</w:t>
      </w:r>
      <w:r w:rsidR="002C4AB8">
        <w:rPr>
          <w:rFonts w:eastAsiaTheme="minorEastAsia"/>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4263" w14:textId="77777777" w:rsidR="000018AA" w:rsidRDefault="000018AA">
      <w:pPr>
        <w:spacing w:after="0" w:line="240" w:lineRule="auto"/>
      </w:pPr>
      <w:r>
        <w:separator/>
      </w:r>
    </w:p>
  </w:endnote>
  <w:endnote w:type="continuationSeparator" w:id="0">
    <w:p w14:paraId="51DAA6A2" w14:textId="77777777" w:rsidR="000018AA" w:rsidRDefault="0000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8F1B90" w:rsidRDefault="00F05FC4" w:rsidP="008F1B90">
    <w:pPr>
      <w:ind w:left="720"/>
    </w:pPr>
    <w:r>
      <w:t xml:space="preserve">Signed as a true record of the </w:t>
    </w:r>
    <w:proofErr w:type="gramStart"/>
    <w:r>
      <w:t>meeting</w:t>
    </w:r>
    <w:proofErr w:type="gramEnd"/>
  </w:p>
  <w:p w14:paraId="08B45C3C" w14:textId="77777777" w:rsidR="008F1B90" w:rsidRDefault="00000000">
    <w:pPr>
      <w:pStyle w:val="Footer"/>
      <w:rPr>
        <w:rFonts w:eastAsiaTheme="minorHAnsi"/>
        <w:lang w:eastAsia="en-US"/>
      </w:rPr>
    </w:pPr>
  </w:p>
  <w:p w14:paraId="29CDA7A5" w14:textId="413A4139" w:rsidR="008F1B90" w:rsidRDefault="00420741" w:rsidP="00B20E35">
    <w:pPr>
      <w:pStyle w:val="Footer"/>
      <w:ind w:left="720"/>
    </w:pPr>
    <w:r>
      <w:rPr>
        <w:rFonts w:eastAsiaTheme="minorHAnsi"/>
        <w:lang w:eastAsia="en-US"/>
      </w:rPr>
      <w:t>S</w:t>
    </w:r>
    <w:r w:rsidR="00F05FC4">
      <w:rPr>
        <w:rFonts w:eastAsiaTheme="minorHAnsi"/>
        <w:lang w:eastAsia="en-US"/>
      </w:rPr>
      <w:t xml:space="preserve">igned ………………………………………………. J </w:t>
    </w:r>
    <w:r w:rsidR="004658BB">
      <w:rPr>
        <w:rFonts w:eastAsiaTheme="minorHAnsi"/>
        <w:lang w:eastAsia="en-US"/>
      </w:rPr>
      <w:t>Emsley</w:t>
    </w:r>
    <w:r w:rsidR="00F05FC4">
      <w:rPr>
        <w:rFonts w:eastAsiaTheme="minorHAnsi"/>
        <w:lang w:eastAsia="en-US"/>
      </w:rPr>
      <w:t xml:space="preserve"> (</w:t>
    </w:r>
    <w:r w:rsidR="004658BB">
      <w:rPr>
        <w:rFonts w:eastAsiaTheme="minorHAnsi"/>
        <w:lang w:eastAsia="en-US"/>
      </w:rPr>
      <w:t xml:space="preserve">Vice </w:t>
    </w:r>
    <w:r w:rsidR="00F05FC4">
      <w:rPr>
        <w:rFonts w:eastAsiaTheme="minorHAnsi"/>
        <w:lang w:eastAsia="en-US"/>
      </w:rPr>
      <w:t xml:space="preserve">Chairman) </w:t>
    </w:r>
    <w:r w:rsidR="004658BB">
      <w:rPr>
        <w:rFonts w:eastAsiaTheme="minorHAnsi"/>
        <w:lang w:eastAsia="en-US"/>
      </w:rPr>
      <w:t>3</w:t>
    </w:r>
    <w:r w:rsidR="004658BB" w:rsidRPr="004658BB">
      <w:rPr>
        <w:rFonts w:eastAsiaTheme="minorHAnsi"/>
        <w:vertAlign w:val="superscript"/>
        <w:lang w:eastAsia="en-US"/>
      </w:rPr>
      <w:t>rd</w:t>
    </w:r>
    <w:r w:rsidR="004658BB">
      <w:rPr>
        <w:rFonts w:eastAsiaTheme="minorHAnsi"/>
        <w:lang w:eastAsia="en-US"/>
      </w:rP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5553" w14:textId="77777777" w:rsidR="000018AA" w:rsidRDefault="000018AA">
      <w:pPr>
        <w:spacing w:after="0" w:line="240" w:lineRule="auto"/>
      </w:pPr>
      <w:r>
        <w:separator/>
      </w:r>
    </w:p>
  </w:footnote>
  <w:footnote w:type="continuationSeparator" w:id="0">
    <w:p w14:paraId="1B58C19F" w14:textId="77777777" w:rsidR="000018AA" w:rsidRDefault="00001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B125D"/>
    <w:multiLevelType w:val="hybridMultilevel"/>
    <w:tmpl w:val="76E6E2E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40B63F4"/>
    <w:multiLevelType w:val="hybridMultilevel"/>
    <w:tmpl w:val="1456863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96432D"/>
    <w:multiLevelType w:val="hybridMultilevel"/>
    <w:tmpl w:val="235E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3211533"/>
    <w:multiLevelType w:val="hybridMultilevel"/>
    <w:tmpl w:val="5450FE84"/>
    <w:lvl w:ilvl="0" w:tplc="83CC95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E4EE7"/>
    <w:multiLevelType w:val="hybridMultilevel"/>
    <w:tmpl w:val="4DE8157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27" w15:restartNumberingAfterBreak="0">
    <w:nsid w:val="49B0381E"/>
    <w:multiLevelType w:val="hybridMultilevel"/>
    <w:tmpl w:val="52D637B6"/>
    <w:lvl w:ilvl="0" w:tplc="6D1C5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95743A"/>
    <w:multiLevelType w:val="hybridMultilevel"/>
    <w:tmpl w:val="F29260EA"/>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9" w15:restartNumberingAfterBreak="0">
    <w:nsid w:val="557A6498"/>
    <w:multiLevelType w:val="hybridMultilevel"/>
    <w:tmpl w:val="80ACD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4221C"/>
    <w:multiLevelType w:val="hybridMultilevel"/>
    <w:tmpl w:val="93FCC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215B7"/>
    <w:multiLevelType w:val="hybridMultilevel"/>
    <w:tmpl w:val="8018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1666308">
    <w:abstractNumId w:val="7"/>
  </w:num>
  <w:num w:numId="2" w16cid:durableId="353459783">
    <w:abstractNumId w:val="22"/>
  </w:num>
  <w:num w:numId="3" w16cid:durableId="470052697">
    <w:abstractNumId w:val="41"/>
  </w:num>
  <w:num w:numId="4" w16cid:durableId="1862933052">
    <w:abstractNumId w:val="17"/>
  </w:num>
  <w:num w:numId="5" w16cid:durableId="577518176">
    <w:abstractNumId w:val="39"/>
  </w:num>
  <w:num w:numId="6" w16cid:durableId="53356883">
    <w:abstractNumId w:val="5"/>
  </w:num>
  <w:num w:numId="7" w16cid:durableId="1006203998">
    <w:abstractNumId w:val="38"/>
  </w:num>
  <w:num w:numId="8" w16cid:durableId="1667124129">
    <w:abstractNumId w:val="10"/>
  </w:num>
  <w:num w:numId="9" w16cid:durableId="1762022526">
    <w:abstractNumId w:val="16"/>
  </w:num>
  <w:num w:numId="10" w16cid:durableId="1454984911">
    <w:abstractNumId w:val="34"/>
  </w:num>
  <w:num w:numId="11" w16cid:durableId="267928821">
    <w:abstractNumId w:val="25"/>
  </w:num>
  <w:num w:numId="12" w16cid:durableId="1267074414">
    <w:abstractNumId w:val="19"/>
  </w:num>
  <w:num w:numId="13" w16cid:durableId="430205223">
    <w:abstractNumId w:val="1"/>
  </w:num>
  <w:num w:numId="14" w16cid:durableId="457071877">
    <w:abstractNumId w:val="40"/>
  </w:num>
  <w:num w:numId="15" w16cid:durableId="1290668932">
    <w:abstractNumId w:val="36"/>
  </w:num>
  <w:num w:numId="16" w16cid:durableId="1522236924">
    <w:abstractNumId w:val="6"/>
  </w:num>
  <w:num w:numId="17" w16cid:durableId="278685359">
    <w:abstractNumId w:val="0"/>
  </w:num>
  <w:num w:numId="18" w16cid:durableId="1119303420">
    <w:abstractNumId w:val="9"/>
  </w:num>
  <w:num w:numId="19" w16cid:durableId="1278103836">
    <w:abstractNumId w:val="33"/>
  </w:num>
  <w:num w:numId="20" w16cid:durableId="2080520620">
    <w:abstractNumId w:val="20"/>
  </w:num>
  <w:num w:numId="21" w16cid:durableId="1008018925">
    <w:abstractNumId w:val="13"/>
  </w:num>
  <w:num w:numId="22" w16cid:durableId="150995303">
    <w:abstractNumId w:val="3"/>
  </w:num>
  <w:num w:numId="23" w16cid:durableId="1575360331">
    <w:abstractNumId w:val="23"/>
  </w:num>
  <w:num w:numId="24" w16cid:durableId="684748109">
    <w:abstractNumId w:val="35"/>
  </w:num>
  <w:num w:numId="25" w16cid:durableId="33317276">
    <w:abstractNumId w:val="32"/>
  </w:num>
  <w:num w:numId="26" w16cid:durableId="1611207354">
    <w:abstractNumId w:val="11"/>
  </w:num>
  <w:num w:numId="27" w16cid:durableId="612632560">
    <w:abstractNumId w:val="15"/>
  </w:num>
  <w:num w:numId="28" w16cid:durableId="545604379">
    <w:abstractNumId w:val="18"/>
  </w:num>
  <w:num w:numId="29" w16cid:durableId="610749052">
    <w:abstractNumId w:val="31"/>
  </w:num>
  <w:num w:numId="30" w16cid:durableId="536164704">
    <w:abstractNumId w:val="30"/>
  </w:num>
  <w:num w:numId="31" w16cid:durableId="324019015">
    <w:abstractNumId w:val="4"/>
  </w:num>
  <w:num w:numId="32" w16cid:durableId="1005859665">
    <w:abstractNumId w:val="14"/>
  </w:num>
  <w:num w:numId="33" w16cid:durableId="529148346">
    <w:abstractNumId w:val="8"/>
  </w:num>
  <w:num w:numId="34" w16cid:durableId="1412385938">
    <w:abstractNumId w:val="26"/>
  </w:num>
  <w:num w:numId="35" w16cid:durableId="576785523">
    <w:abstractNumId w:val="24"/>
  </w:num>
  <w:num w:numId="36" w16cid:durableId="306207634">
    <w:abstractNumId w:val="28"/>
  </w:num>
  <w:num w:numId="37" w16cid:durableId="672147015">
    <w:abstractNumId w:val="21"/>
  </w:num>
  <w:num w:numId="38" w16cid:durableId="1501389139">
    <w:abstractNumId w:val="37"/>
  </w:num>
  <w:num w:numId="39" w16cid:durableId="1492915362">
    <w:abstractNumId w:val="29"/>
  </w:num>
  <w:num w:numId="40" w16cid:durableId="1946113214">
    <w:abstractNumId w:val="27"/>
  </w:num>
  <w:num w:numId="41" w16cid:durableId="1865363151">
    <w:abstractNumId w:val="2"/>
  </w:num>
  <w:num w:numId="42" w16cid:durableId="1394698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674F"/>
    <w:rsid w:val="000068F5"/>
    <w:rsid w:val="00007653"/>
    <w:rsid w:val="00010F41"/>
    <w:rsid w:val="00011CCD"/>
    <w:rsid w:val="00016229"/>
    <w:rsid w:val="00016D99"/>
    <w:rsid w:val="00016F9B"/>
    <w:rsid w:val="000176DD"/>
    <w:rsid w:val="00021888"/>
    <w:rsid w:val="000243E2"/>
    <w:rsid w:val="00030E0E"/>
    <w:rsid w:val="00033D09"/>
    <w:rsid w:val="000349A4"/>
    <w:rsid w:val="00034A7E"/>
    <w:rsid w:val="00037AFB"/>
    <w:rsid w:val="000404D2"/>
    <w:rsid w:val="000454FD"/>
    <w:rsid w:val="0005305F"/>
    <w:rsid w:val="00053826"/>
    <w:rsid w:val="00054078"/>
    <w:rsid w:val="00057271"/>
    <w:rsid w:val="00061783"/>
    <w:rsid w:val="00063BBF"/>
    <w:rsid w:val="000648BF"/>
    <w:rsid w:val="00066A9A"/>
    <w:rsid w:val="00066F75"/>
    <w:rsid w:val="000718A6"/>
    <w:rsid w:val="0007401B"/>
    <w:rsid w:val="000749A6"/>
    <w:rsid w:val="000833CD"/>
    <w:rsid w:val="00090344"/>
    <w:rsid w:val="000924F0"/>
    <w:rsid w:val="00094474"/>
    <w:rsid w:val="0009599B"/>
    <w:rsid w:val="00095DB6"/>
    <w:rsid w:val="00096347"/>
    <w:rsid w:val="000968A5"/>
    <w:rsid w:val="000A34F9"/>
    <w:rsid w:val="000A52E7"/>
    <w:rsid w:val="000A59D2"/>
    <w:rsid w:val="000A773B"/>
    <w:rsid w:val="000A7D88"/>
    <w:rsid w:val="000B1F3A"/>
    <w:rsid w:val="000B4322"/>
    <w:rsid w:val="000B52FF"/>
    <w:rsid w:val="000B7966"/>
    <w:rsid w:val="000C13CE"/>
    <w:rsid w:val="000C1A8D"/>
    <w:rsid w:val="000C230C"/>
    <w:rsid w:val="000C5FD3"/>
    <w:rsid w:val="000C6803"/>
    <w:rsid w:val="000D09E2"/>
    <w:rsid w:val="000D3AC1"/>
    <w:rsid w:val="000D475D"/>
    <w:rsid w:val="000D5995"/>
    <w:rsid w:val="000D5E2C"/>
    <w:rsid w:val="000E175E"/>
    <w:rsid w:val="000E44B3"/>
    <w:rsid w:val="000F3EB4"/>
    <w:rsid w:val="000F4C8F"/>
    <w:rsid w:val="000F53EF"/>
    <w:rsid w:val="00100904"/>
    <w:rsid w:val="00101386"/>
    <w:rsid w:val="001021F1"/>
    <w:rsid w:val="00104726"/>
    <w:rsid w:val="001077F7"/>
    <w:rsid w:val="001130C7"/>
    <w:rsid w:val="0012060B"/>
    <w:rsid w:val="00120F5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3E4F"/>
    <w:rsid w:val="00190E2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2EF3"/>
    <w:rsid w:val="001D32C8"/>
    <w:rsid w:val="001D32D4"/>
    <w:rsid w:val="001D6A66"/>
    <w:rsid w:val="001D6D25"/>
    <w:rsid w:val="001D7F2C"/>
    <w:rsid w:val="001E4213"/>
    <w:rsid w:val="001F059E"/>
    <w:rsid w:val="001F2D1D"/>
    <w:rsid w:val="001F6D0D"/>
    <w:rsid w:val="001F6E27"/>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4913"/>
    <w:rsid w:val="00244C66"/>
    <w:rsid w:val="00246D85"/>
    <w:rsid w:val="00247ADA"/>
    <w:rsid w:val="00252D23"/>
    <w:rsid w:val="002547DE"/>
    <w:rsid w:val="0025525D"/>
    <w:rsid w:val="0025607C"/>
    <w:rsid w:val="00256B9A"/>
    <w:rsid w:val="00260008"/>
    <w:rsid w:val="00266D68"/>
    <w:rsid w:val="0027123F"/>
    <w:rsid w:val="002739E1"/>
    <w:rsid w:val="00273C6E"/>
    <w:rsid w:val="002753DC"/>
    <w:rsid w:val="0028160E"/>
    <w:rsid w:val="0028570F"/>
    <w:rsid w:val="00293C52"/>
    <w:rsid w:val="002946DD"/>
    <w:rsid w:val="00295DA7"/>
    <w:rsid w:val="002A00DC"/>
    <w:rsid w:val="002A277A"/>
    <w:rsid w:val="002A310B"/>
    <w:rsid w:val="002A331A"/>
    <w:rsid w:val="002A332B"/>
    <w:rsid w:val="002A6944"/>
    <w:rsid w:val="002B65F1"/>
    <w:rsid w:val="002C1938"/>
    <w:rsid w:val="002C23CE"/>
    <w:rsid w:val="002C2504"/>
    <w:rsid w:val="002C4AB8"/>
    <w:rsid w:val="002C658D"/>
    <w:rsid w:val="002D3DCA"/>
    <w:rsid w:val="002D5B42"/>
    <w:rsid w:val="002E1794"/>
    <w:rsid w:val="002E1994"/>
    <w:rsid w:val="002F7832"/>
    <w:rsid w:val="00304C71"/>
    <w:rsid w:val="00307A41"/>
    <w:rsid w:val="00307EB6"/>
    <w:rsid w:val="00311F2D"/>
    <w:rsid w:val="00314755"/>
    <w:rsid w:val="0032186D"/>
    <w:rsid w:val="00322799"/>
    <w:rsid w:val="003230B6"/>
    <w:rsid w:val="00324F00"/>
    <w:rsid w:val="003259A9"/>
    <w:rsid w:val="00326139"/>
    <w:rsid w:val="00327840"/>
    <w:rsid w:val="00331239"/>
    <w:rsid w:val="003369C1"/>
    <w:rsid w:val="003404FC"/>
    <w:rsid w:val="003417C5"/>
    <w:rsid w:val="00343854"/>
    <w:rsid w:val="003456EA"/>
    <w:rsid w:val="00346DEF"/>
    <w:rsid w:val="00352683"/>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6696"/>
    <w:rsid w:val="003905AC"/>
    <w:rsid w:val="00390DF2"/>
    <w:rsid w:val="003915EF"/>
    <w:rsid w:val="00391C0A"/>
    <w:rsid w:val="0039575F"/>
    <w:rsid w:val="00397E71"/>
    <w:rsid w:val="003A07FC"/>
    <w:rsid w:val="003A5035"/>
    <w:rsid w:val="003A7713"/>
    <w:rsid w:val="003B455C"/>
    <w:rsid w:val="003B618B"/>
    <w:rsid w:val="003C012A"/>
    <w:rsid w:val="003C2DDA"/>
    <w:rsid w:val="003C3B8D"/>
    <w:rsid w:val="003D1C1D"/>
    <w:rsid w:val="003D1F79"/>
    <w:rsid w:val="003D206C"/>
    <w:rsid w:val="003D3062"/>
    <w:rsid w:val="003D3B17"/>
    <w:rsid w:val="003D5ACC"/>
    <w:rsid w:val="003D7BE8"/>
    <w:rsid w:val="003E04FD"/>
    <w:rsid w:val="003E17BA"/>
    <w:rsid w:val="003E2AAA"/>
    <w:rsid w:val="003E5C16"/>
    <w:rsid w:val="003E6B9E"/>
    <w:rsid w:val="003F0F86"/>
    <w:rsid w:val="003F2A15"/>
    <w:rsid w:val="003F4C7D"/>
    <w:rsid w:val="003F6BB2"/>
    <w:rsid w:val="003F7BBE"/>
    <w:rsid w:val="0041524B"/>
    <w:rsid w:val="00415D3B"/>
    <w:rsid w:val="00415D9A"/>
    <w:rsid w:val="00416A2B"/>
    <w:rsid w:val="00417B07"/>
    <w:rsid w:val="00420741"/>
    <w:rsid w:val="0042163D"/>
    <w:rsid w:val="00421FE8"/>
    <w:rsid w:val="0042331F"/>
    <w:rsid w:val="00423E6B"/>
    <w:rsid w:val="00424C1E"/>
    <w:rsid w:val="004252B9"/>
    <w:rsid w:val="00425524"/>
    <w:rsid w:val="00430356"/>
    <w:rsid w:val="00432420"/>
    <w:rsid w:val="00432F8D"/>
    <w:rsid w:val="00433DDA"/>
    <w:rsid w:val="00434E10"/>
    <w:rsid w:val="00434F85"/>
    <w:rsid w:val="004362B2"/>
    <w:rsid w:val="004366B3"/>
    <w:rsid w:val="00436984"/>
    <w:rsid w:val="00441131"/>
    <w:rsid w:val="00442525"/>
    <w:rsid w:val="00443467"/>
    <w:rsid w:val="00444324"/>
    <w:rsid w:val="00444590"/>
    <w:rsid w:val="00446CE1"/>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920C1"/>
    <w:rsid w:val="00493145"/>
    <w:rsid w:val="004936EA"/>
    <w:rsid w:val="00494619"/>
    <w:rsid w:val="004959E5"/>
    <w:rsid w:val="00495E40"/>
    <w:rsid w:val="004A363A"/>
    <w:rsid w:val="004B7F41"/>
    <w:rsid w:val="004C2FDB"/>
    <w:rsid w:val="004D03FB"/>
    <w:rsid w:val="004D5B5A"/>
    <w:rsid w:val="004E01D4"/>
    <w:rsid w:val="004E1192"/>
    <w:rsid w:val="004F12F1"/>
    <w:rsid w:val="004F5225"/>
    <w:rsid w:val="004F543E"/>
    <w:rsid w:val="0050259C"/>
    <w:rsid w:val="00503DF0"/>
    <w:rsid w:val="00503F58"/>
    <w:rsid w:val="00506F52"/>
    <w:rsid w:val="005106D5"/>
    <w:rsid w:val="005167D8"/>
    <w:rsid w:val="00522A76"/>
    <w:rsid w:val="0053155C"/>
    <w:rsid w:val="005323AD"/>
    <w:rsid w:val="00534109"/>
    <w:rsid w:val="005354B4"/>
    <w:rsid w:val="0053579A"/>
    <w:rsid w:val="00536134"/>
    <w:rsid w:val="0053727F"/>
    <w:rsid w:val="00540747"/>
    <w:rsid w:val="00541A46"/>
    <w:rsid w:val="00542622"/>
    <w:rsid w:val="00544EE4"/>
    <w:rsid w:val="00547041"/>
    <w:rsid w:val="00556788"/>
    <w:rsid w:val="00556FC0"/>
    <w:rsid w:val="005571B9"/>
    <w:rsid w:val="00557B36"/>
    <w:rsid w:val="00562531"/>
    <w:rsid w:val="005642B1"/>
    <w:rsid w:val="00565506"/>
    <w:rsid w:val="005676EB"/>
    <w:rsid w:val="00574201"/>
    <w:rsid w:val="005777AC"/>
    <w:rsid w:val="005814A3"/>
    <w:rsid w:val="00583834"/>
    <w:rsid w:val="005847F8"/>
    <w:rsid w:val="00590871"/>
    <w:rsid w:val="00590DD4"/>
    <w:rsid w:val="0059170B"/>
    <w:rsid w:val="0059198F"/>
    <w:rsid w:val="005932D2"/>
    <w:rsid w:val="00594E67"/>
    <w:rsid w:val="005955D1"/>
    <w:rsid w:val="00595F32"/>
    <w:rsid w:val="00595F76"/>
    <w:rsid w:val="00597451"/>
    <w:rsid w:val="005976CC"/>
    <w:rsid w:val="005A07D9"/>
    <w:rsid w:val="005A1C77"/>
    <w:rsid w:val="005B1530"/>
    <w:rsid w:val="005B1ECF"/>
    <w:rsid w:val="005B2EC0"/>
    <w:rsid w:val="005B3C8A"/>
    <w:rsid w:val="005B47C3"/>
    <w:rsid w:val="005C163A"/>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374B1"/>
    <w:rsid w:val="006376B8"/>
    <w:rsid w:val="006405C2"/>
    <w:rsid w:val="0064125C"/>
    <w:rsid w:val="006440E8"/>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2C51"/>
    <w:rsid w:val="006C5FD8"/>
    <w:rsid w:val="006C7382"/>
    <w:rsid w:val="006D3022"/>
    <w:rsid w:val="006D33E0"/>
    <w:rsid w:val="006D6621"/>
    <w:rsid w:val="006D7D38"/>
    <w:rsid w:val="006E1CD5"/>
    <w:rsid w:val="006E3D36"/>
    <w:rsid w:val="006F053C"/>
    <w:rsid w:val="006F2E1A"/>
    <w:rsid w:val="006F611D"/>
    <w:rsid w:val="00700A96"/>
    <w:rsid w:val="007016FA"/>
    <w:rsid w:val="00701A8E"/>
    <w:rsid w:val="00703F51"/>
    <w:rsid w:val="00704F9B"/>
    <w:rsid w:val="0070764E"/>
    <w:rsid w:val="007121A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676E7"/>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76F"/>
    <w:rsid w:val="007B5863"/>
    <w:rsid w:val="007B718E"/>
    <w:rsid w:val="007C1E90"/>
    <w:rsid w:val="007C425C"/>
    <w:rsid w:val="007C504D"/>
    <w:rsid w:val="007C52D9"/>
    <w:rsid w:val="007C5D86"/>
    <w:rsid w:val="007C6D3B"/>
    <w:rsid w:val="007C7935"/>
    <w:rsid w:val="007E5B6A"/>
    <w:rsid w:val="007E71CC"/>
    <w:rsid w:val="007F0351"/>
    <w:rsid w:val="007F2CB6"/>
    <w:rsid w:val="007F3F49"/>
    <w:rsid w:val="007F606B"/>
    <w:rsid w:val="007F62FC"/>
    <w:rsid w:val="007F6DDA"/>
    <w:rsid w:val="0080009C"/>
    <w:rsid w:val="00801353"/>
    <w:rsid w:val="0080644C"/>
    <w:rsid w:val="008064DE"/>
    <w:rsid w:val="00806847"/>
    <w:rsid w:val="00811589"/>
    <w:rsid w:val="0081195F"/>
    <w:rsid w:val="00814F6A"/>
    <w:rsid w:val="008172E1"/>
    <w:rsid w:val="00817E62"/>
    <w:rsid w:val="008224B0"/>
    <w:rsid w:val="00830380"/>
    <w:rsid w:val="00831424"/>
    <w:rsid w:val="00832050"/>
    <w:rsid w:val="00832CD1"/>
    <w:rsid w:val="00833D50"/>
    <w:rsid w:val="00840D9E"/>
    <w:rsid w:val="008418A2"/>
    <w:rsid w:val="00841A2B"/>
    <w:rsid w:val="00845206"/>
    <w:rsid w:val="00847122"/>
    <w:rsid w:val="00850936"/>
    <w:rsid w:val="008531A0"/>
    <w:rsid w:val="00857C69"/>
    <w:rsid w:val="0086225F"/>
    <w:rsid w:val="00862754"/>
    <w:rsid w:val="00864325"/>
    <w:rsid w:val="008649C5"/>
    <w:rsid w:val="0086618F"/>
    <w:rsid w:val="0087090B"/>
    <w:rsid w:val="00870B9C"/>
    <w:rsid w:val="008713C7"/>
    <w:rsid w:val="008727F5"/>
    <w:rsid w:val="008823A2"/>
    <w:rsid w:val="00882B54"/>
    <w:rsid w:val="0088401F"/>
    <w:rsid w:val="00891862"/>
    <w:rsid w:val="008A328A"/>
    <w:rsid w:val="008A5925"/>
    <w:rsid w:val="008A7B20"/>
    <w:rsid w:val="008A7D97"/>
    <w:rsid w:val="008B0F6C"/>
    <w:rsid w:val="008B17B1"/>
    <w:rsid w:val="008B4E46"/>
    <w:rsid w:val="008B6199"/>
    <w:rsid w:val="008C014C"/>
    <w:rsid w:val="008C2B9E"/>
    <w:rsid w:val="008C54F7"/>
    <w:rsid w:val="008C7D9E"/>
    <w:rsid w:val="008D47C1"/>
    <w:rsid w:val="008D6201"/>
    <w:rsid w:val="008D6246"/>
    <w:rsid w:val="008D64A1"/>
    <w:rsid w:val="008D64BE"/>
    <w:rsid w:val="008D6A2E"/>
    <w:rsid w:val="008D6ABE"/>
    <w:rsid w:val="008E3904"/>
    <w:rsid w:val="008F19FB"/>
    <w:rsid w:val="008F7520"/>
    <w:rsid w:val="00902EBB"/>
    <w:rsid w:val="0090546E"/>
    <w:rsid w:val="00911129"/>
    <w:rsid w:val="00917F89"/>
    <w:rsid w:val="009226A3"/>
    <w:rsid w:val="00923512"/>
    <w:rsid w:val="00924A45"/>
    <w:rsid w:val="00925E57"/>
    <w:rsid w:val="009265C6"/>
    <w:rsid w:val="0092740F"/>
    <w:rsid w:val="0093308B"/>
    <w:rsid w:val="009355C0"/>
    <w:rsid w:val="00935D6D"/>
    <w:rsid w:val="00936205"/>
    <w:rsid w:val="00936F1C"/>
    <w:rsid w:val="009402E9"/>
    <w:rsid w:val="00942081"/>
    <w:rsid w:val="00943B00"/>
    <w:rsid w:val="00946267"/>
    <w:rsid w:val="00946B6B"/>
    <w:rsid w:val="00951C89"/>
    <w:rsid w:val="00952457"/>
    <w:rsid w:val="00955C46"/>
    <w:rsid w:val="009624EE"/>
    <w:rsid w:val="00962EC9"/>
    <w:rsid w:val="00966C32"/>
    <w:rsid w:val="0097104E"/>
    <w:rsid w:val="0097106F"/>
    <w:rsid w:val="00971BA5"/>
    <w:rsid w:val="00974E45"/>
    <w:rsid w:val="00977781"/>
    <w:rsid w:val="00984E2D"/>
    <w:rsid w:val="0099120F"/>
    <w:rsid w:val="00994290"/>
    <w:rsid w:val="009A03FF"/>
    <w:rsid w:val="009A16E2"/>
    <w:rsid w:val="009A4CE6"/>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E0BF4"/>
    <w:rsid w:val="009E4171"/>
    <w:rsid w:val="009F2A79"/>
    <w:rsid w:val="009F3325"/>
    <w:rsid w:val="009F5D0D"/>
    <w:rsid w:val="009F6F91"/>
    <w:rsid w:val="009F745A"/>
    <w:rsid w:val="00A0211F"/>
    <w:rsid w:val="00A11A1C"/>
    <w:rsid w:val="00A1284C"/>
    <w:rsid w:val="00A12861"/>
    <w:rsid w:val="00A15CB3"/>
    <w:rsid w:val="00A162B4"/>
    <w:rsid w:val="00A24A37"/>
    <w:rsid w:val="00A251FD"/>
    <w:rsid w:val="00A261B3"/>
    <w:rsid w:val="00A30595"/>
    <w:rsid w:val="00A349A1"/>
    <w:rsid w:val="00A36A21"/>
    <w:rsid w:val="00A427DF"/>
    <w:rsid w:val="00A4440A"/>
    <w:rsid w:val="00A46A9F"/>
    <w:rsid w:val="00A51ED7"/>
    <w:rsid w:val="00A5245D"/>
    <w:rsid w:val="00A54971"/>
    <w:rsid w:val="00A54A17"/>
    <w:rsid w:val="00A65731"/>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A6E8B"/>
    <w:rsid w:val="00AB1E32"/>
    <w:rsid w:val="00AB2EE8"/>
    <w:rsid w:val="00AB472F"/>
    <w:rsid w:val="00AB5E7A"/>
    <w:rsid w:val="00AB75BD"/>
    <w:rsid w:val="00AB7E6D"/>
    <w:rsid w:val="00AC0BEC"/>
    <w:rsid w:val="00AC15E1"/>
    <w:rsid w:val="00AC4240"/>
    <w:rsid w:val="00AC45A9"/>
    <w:rsid w:val="00AC4869"/>
    <w:rsid w:val="00AC4FFD"/>
    <w:rsid w:val="00AC62EB"/>
    <w:rsid w:val="00AD519D"/>
    <w:rsid w:val="00AD661C"/>
    <w:rsid w:val="00AD6E8B"/>
    <w:rsid w:val="00AF0C09"/>
    <w:rsid w:val="00AF5684"/>
    <w:rsid w:val="00AF6A88"/>
    <w:rsid w:val="00AF73EB"/>
    <w:rsid w:val="00B0366C"/>
    <w:rsid w:val="00B04608"/>
    <w:rsid w:val="00B04DF6"/>
    <w:rsid w:val="00B12D15"/>
    <w:rsid w:val="00B135E1"/>
    <w:rsid w:val="00B139F8"/>
    <w:rsid w:val="00B14FDE"/>
    <w:rsid w:val="00B1543D"/>
    <w:rsid w:val="00B15704"/>
    <w:rsid w:val="00B16C7B"/>
    <w:rsid w:val="00B205DF"/>
    <w:rsid w:val="00B21B28"/>
    <w:rsid w:val="00B22CC0"/>
    <w:rsid w:val="00B2469F"/>
    <w:rsid w:val="00B27791"/>
    <w:rsid w:val="00B300E4"/>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1ECE"/>
    <w:rsid w:val="00B928F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20879"/>
    <w:rsid w:val="00C211D6"/>
    <w:rsid w:val="00C260B5"/>
    <w:rsid w:val="00C27F50"/>
    <w:rsid w:val="00C34141"/>
    <w:rsid w:val="00C34203"/>
    <w:rsid w:val="00C35F3F"/>
    <w:rsid w:val="00C368CE"/>
    <w:rsid w:val="00C40E7C"/>
    <w:rsid w:val="00C52FBA"/>
    <w:rsid w:val="00C55C7A"/>
    <w:rsid w:val="00C55FD8"/>
    <w:rsid w:val="00C573BF"/>
    <w:rsid w:val="00C6239D"/>
    <w:rsid w:val="00C65CD7"/>
    <w:rsid w:val="00C6789B"/>
    <w:rsid w:val="00C67C38"/>
    <w:rsid w:val="00C74E96"/>
    <w:rsid w:val="00C774D1"/>
    <w:rsid w:val="00C858C5"/>
    <w:rsid w:val="00C86146"/>
    <w:rsid w:val="00C866FF"/>
    <w:rsid w:val="00C8716B"/>
    <w:rsid w:val="00C90075"/>
    <w:rsid w:val="00C90875"/>
    <w:rsid w:val="00C922B6"/>
    <w:rsid w:val="00C929E7"/>
    <w:rsid w:val="00C9365F"/>
    <w:rsid w:val="00C9627F"/>
    <w:rsid w:val="00C96E0C"/>
    <w:rsid w:val="00C97425"/>
    <w:rsid w:val="00CA1966"/>
    <w:rsid w:val="00CA2F6A"/>
    <w:rsid w:val="00CA5F72"/>
    <w:rsid w:val="00CA725B"/>
    <w:rsid w:val="00CA78C8"/>
    <w:rsid w:val="00CB089E"/>
    <w:rsid w:val="00CB301C"/>
    <w:rsid w:val="00CB46D7"/>
    <w:rsid w:val="00CB47E5"/>
    <w:rsid w:val="00CB4D15"/>
    <w:rsid w:val="00CB5854"/>
    <w:rsid w:val="00CC0F9B"/>
    <w:rsid w:val="00CC2A83"/>
    <w:rsid w:val="00CC4F96"/>
    <w:rsid w:val="00CC7B42"/>
    <w:rsid w:val="00CC7D94"/>
    <w:rsid w:val="00CD243A"/>
    <w:rsid w:val="00CD5B5D"/>
    <w:rsid w:val="00CD5D77"/>
    <w:rsid w:val="00CD64FD"/>
    <w:rsid w:val="00CE59E1"/>
    <w:rsid w:val="00CF1BA0"/>
    <w:rsid w:val="00CF3B69"/>
    <w:rsid w:val="00CF4D0E"/>
    <w:rsid w:val="00CF79D8"/>
    <w:rsid w:val="00D016A2"/>
    <w:rsid w:val="00D02F5C"/>
    <w:rsid w:val="00D11CD0"/>
    <w:rsid w:val="00D12DC0"/>
    <w:rsid w:val="00D15F99"/>
    <w:rsid w:val="00D16D70"/>
    <w:rsid w:val="00D22AB1"/>
    <w:rsid w:val="00D230F7"/>
    <w:rsid w:val="00D24FC4"/>
    <w:rsid w:val="00D25B72"/>
    <w:rsid w:val="00D2650B"/>
    <w:rsid w:val="00D26D85"/>
    <w:rsid w:val="00D2788F"/>
    <w:rsid w:val="00D326A7"/>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2EA1"/>
    <w:rsid w:val="00DF5C6B"/>
    <w:rsid w:val="00DF7042"/>
    <w:rsid w:val="00E00FEE"/>
    <w:rsid w:val="00E01DDF"/>
    <w:rsid w:val="00E030FB"/>
    <w:rsid w:val="00E03340"/>
    <w:rsid w:val="00E06710"/>
    <w:rsid w:val="00E067D1"/>
    <w:rsid w:val="00E07D81"/>
    <w:rsid w:val="00E10D7C"/>
    <w:rsid w:val="00E11A61"/>
    <w:rsid w:val="00E120B0"/>
    <w:rsid w:val="00E13DDF"/>
    <w:rsid w:val="00E17041"/>
    <w:rsid w:val="00E2191D"/>
    <w:rsid w:val="00E249A9"/>
    <w:rsid w:val="00E316F4"/>
    <w:rsid w:val="00E33CA6"/>
    <w:rsid w:val="00E414CA"/>
    <w:rsid w:val="00E42B5D"/>
    <w:rsid w:val="00E44E92"/>
    <w:rsid w:val="00E452E1"/>
    <w:rsid w:val="00E46B61"/>
    <w:rsid w:val="00E51F26"/>
    <w:rsid w:val="00E611FF"/>
    <w:rsid w:val="00E627E8"/>
    <w:rsid w:val="00E64AC1"/>
    <w:rsid w:val="00E702A6"/>
    <w:rsid w:val="00E777F8"/>
    <w:rsid w:val="00E81263"/>
    <w:rsid w:val="00E838A4"/>
    <w:rsid w:val="00E8586A"/>
    <w:rsid w:val="00E86068"/>
    <w:rsid w:val="00E90C73"/>
    <w:rsid w:val="00E91C41"/>
    <w:rsid w:val="00E92200"/>
    <w:rsid w:val="00E929BA"/>
    <w:rsid w:val="00E9559F"/>
    <w:rsid w:val="00E958DB"/>
    <w:rsid w:val="00E959AE"/>
    <w:rsid w:val="00E95E37"/>
    <w:rsid w:val="00E97653"/>
    <w:rsid w:val="00EA3CE1"/>
    <w:rsid w:val="00EA59C8"/>
    <w:rsid w:val="00EA75E4"/>
    <w:rsid w:val="00EB03ED"/>
    <w:rsid w:val="00EB0CDD"/>
    <w:rsid w:val="00EB11B0"/>
    <w:rsid w:val="00EB132C"/>
    <w:rsid w:val="00EB3762"/>
    <w:rsid w:val="00EC0E07"/>
    <w:rsid w:val="00EC193B"/>
    <w:rsid w:val="00EC2E70"/>
    <w:rsid w:val="00EC37EC"/>
    <w:rsid w:val="00EC3CA0"/>
    <w:rsid w:val="00EC67BC"/>
    <w:rsid w:val="00ED16AB"/>
    <w:rsid w:val="00ED3860"/>
    <w:rsid w:val="00ED3B67"/>
    <w:rsid w:val="00EE0A02"/>
    <w:rsid w:val="00EE14F2"/>
    <w:rsid w:val="00EE276E"/>
    <w:rsid w:val="00EE3BCF"/>
    <w:rsid w:val="00EE42E0"/>
    <w:rsid w:val="00EE459C"/>
    <w:rsid w:val="00EE501C"/>
    <w:rsid w:val="00EE510D"/>
    <w:rsid w:val="00EE582A"/>
    <w:rsid w:val="00EE60CC"/>
    <w:rsid w:val="00EE66A3"/>
    <w:rsid w:val="00EE69D3"/>
    <w:rsid w:val="00EE6A76"/>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AF7"/>
    <w:rsid w:val="00F43AC8"/>
    <w:rsid w:val="00F45A91"/>
    <w:rsid w:val="00F508F9"/>
    <w:rsid w:val="00F52578"/>
    <w:rsid w:val="00F53420"/>
    <w:rsid w:val="00F552EB"/>
    <w:rsid w:val="00F56324"/>
    <w:rsid w:val="00F571D4"/>
    <w:rsid w:val="00F60327"/>
    <w:rsid w:val="00F603CB"/>
    <w:rsid w:val="00F60797"/>
    <w:rsid w:val="00F608F4"/>
    <w:rsid w:val="00F60F1C"/>
    <w:rsid w:val="00F61D07"/>
    <w:rsid w:val="00F61D93"/>
    <w:rsid w:val="00F61E22"/>
    <w:rsid w:val="00F67F45"/>
    <w:rsid w:val="00F70F0D"/>
    <w:rsid w:val="00F726A4"/>
    <w:rsid w:val="00F72DF2"/>
    <w:rsid w:val="00F74B45"/>
    <w:rsid w:val="00F7669D"/>
    <w:rsid w:val="00F81D21"/>
    <w:rsid w:val="00F8308C"/>
    <w:rsid w:val="00F8431B"/>
    <w:rsid w:val="00F9080F"/>
    <w:rsid w:val="00F91829"/>
    <w:rsid w:val="00F928AF"/>
    <w:rsid w:val="00F92E70"/>
    <w:rsid w:val="00F9372C"/>
    <w:rsid w:val="00F93A3A"/>
    <w:rsid w:val="00F976BC"/>
    <w:rsid w:val="00FA0E4B"/>
    <w:rsid w:val="00FA2A74"/>
    <w:rsid w:val="00FA2CCD"/>
    <w:rsid w:val="00FA4FFE"/>
    <w:rsid w:val="00FB5652"/>
    <w:rsid w:val="00FB57B6"/>
    <w:rsid w:val="00FB7504"/>
    <w:rsid w:val="00FC2548"/>
    <w:rsid w:val="00FC2636"/>
    <w:rsid w:val="00FC7F5C"/>
    <w:rsid w:val="00FD0BDF"/>
    <w:rsid w:val="00FD13A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9</cp:revision>
  <dcterms:created xsi:type="dcterms:W3CDTF">2023-03-10T17:09:00Z</dcterms:created>
  <dcterms:modified xsi:type="dcterms:W3CDTF">2023-03-27T22:09:00Z</dcterms:modified>
</cp:coreProperties>
</file>